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31" w:rsidRDefault="007F05D0" w:rsidP="00340C82">
      <w:pPr>
        <w:pStyle w:val="Untertitel"/>
      </w:pPr>
      <w:r w:rsidRPr="00E73915">
        <w:rPr>
          <w:b/>
          <w:i/>
          <w:iCs/>
          <w:u w:val="single"/>
        </w:rPr>
        <w:t>Hinweis</w:t>
      </w:r>
      <w:r w:rsidRPr="00E73915">
        <w:rPr>
          <w:b/>
          <w:i/>
          <w:iCs/>
        </w:rPr>
        <w:t>:</w:t>
      </w:r>
      <w:r w:rsidR="009E7A75" w:rsidRPr="00E73915">
        <w:rPr>
          <w:b/>
          <w:i/>
          <w:iCs/>
        </w:rPr>
        <w:t xml:space="preserve"> </w:t>
      </w:r>
      <w:r w:rsidR="009E7A75" w:rsidRPr="00E73915">
        <w:t>Diese Anlage ist auszufüllen, wenn</w:t>
      </w:r>
      <w:r w:rsidRPr="00E73915">
        <w:t xml:space="preserve"> bei Vertragsschluss bereits feststeht, dass</w:t>
      </w:r>
    </w:p>
    <w:p w:rsidR="007F05D0" w:rsidRDefault="007F05D0" w:rsidP="00CD0D23">
      <w:pPr>
        <w:pStyle w:val="Untertitel"/>
        <w:numPr>
          <w:ilvl w:val="0"/>
          <w:numId w:val="2"/>
        </w:numPr>
      </w:pPr>
      <w:r w:rsidRPr="00DF0931">
        <w:t xml:space="preserve">der Auftragsverarbeiter selbst </w:t>
      </w:r>
      <w:r w:rsidR="009E7A75" w:rsidRPr="00DF0931">
        <w:t xml:space="preserve">die vertraglich vereinbarte Datenverarbeitung in einem Drittland </w:t>
      </w:r>
      <w:r w:rsidR="003C4D26">
        <w:t>erbringt</w:t>
      </w:r>
      <w:r w:rsidR="009E7A75" w:rsidRPr="00DF0931">
        <w:t xml:space="preserve"> und die besonderen Voraussetzungen der</w:t>
      </w:r>
      <w:r w:rsidR="00E73915" w:rsidRPr="00DF0931">
        <w:t xml:space="preserve"> </w:t>
      </w:r>
      <w:r w:rsidR="009E7A75" w:rsidRPr="00DF0931">
        <w:t>Ar</w:t>
      </w:r>
      <w:r w:rsidR="00DF0931">
        <w:t xml:space="preserve">t. 44 ff. DS-GVO erfüllt sind </w:t>
      </w:r>
      <w:r w:rsidR="00DF0931" w:rsidRPr="00AC2488">
        <w:rPr>
          <w:b/>
        </w:rPr>
        <w:t>und/oder</w:t>
      </w:r>
    </w:p>
    <w:p w:rsidR="00DF0931" w:rsidRPr="00DF0931" w:rsidRDefault="003A0B8E">
      <w:pPr>
        <w:pStyle w:val="Untertitel"/>
        <w:numPr>
          <w:ilvl w:val="0"/>
          <w:numId w:val="2"/>
        </w:numPr>
      </w:pPr>
      <w:r>
        <w:t xml:space="preserve">der Auftragsverarbeiter </w:t>
      </w:r>
      <w:r w:rsidR="00CD0D23">
        <w:t xml:space="preserve">ein oder mehrere </w:t>
      </w:r>
      <w:r>
        <w:t xml:space="preserve">Unterauftragnehmer bzw. </w:t>
      </w:r>
      <w:r w:rsidR="00DA5222">
        <w:t>der Unterauftragnehmer</w:t>
      </w:r>
      <w:r>
        <w:t xml:space="preserve"> in der Leistungskette </w:t>
      </w:r>
      <w:r w:rsidR="00DF0931">
        <w:t xml:space="preserve">weitere </w:t>
      </w:r>
      <w:r w:rsidR="006B6130">
        <w:t xml:space="preserve">Unterauftragnehmer </w:t>
      </w:r>
      <w:r w:rsidR="00DF4089">
        <w:t>einsetz</w:t>
      </w:r>
      <w:r>
        <w:t>t</w:t>
      </w:r>
      <w:r w:rsidR="00DF0931">
        <w:t xml:space="preserve"> und der Verantwortliche dem zustimmt.</w:t>
      </w:r>
    </w:p>
    <w:p w:rsidR="00EE26E4" w:rsidRDefault="007959E9" w:rsidP="00E50940">
      <w:pPr>
        <w:pStyle w:val="Titel"/>
        <w:spacing w:after="0"/>
        <w:jc w:val="center"/>
      </w:pPr>
      <w:r w:rsidRPr="00DF0931">
        <w:t>Anhang</w:t>
      </w:r>
      <w:r w:rsidR="009E7A75" w:rsidRPr="00DF0931">
        <w:t xml:space="preserve"> </w:t>
      </w:r>
      <w:r w:rsidR="00EE26E4">
        <w:t>1</w:t>
      </w:r>
    </w:p>
    <w:p w:rsidR="00D90F63" w:rsidRPr="00D90F63" w:rsidRDefault="00EE26E4" w:rsidP="00E50940">
      <w:pPr>
        <w:pStyle w:val="Titel"/>
        <w:spacing w:after="0"/>
        <w:jc w:val="center"/>
        <w:rPr>
          <w:sz w:val="32"/>
          <w:szCs w:val="32"/>
        </w:rPr>
      </w:pPr>
      <w:r w:rsidRPr="00D90F63">
        <w:rPr>
          <w:sz w:val="32"/>
          <w:szCs w:val="32"/>
        </w:rPr>
        <w:t>(</w:t>
      </w:r>
      <w:r w:rsidR="009E7A75" w:rsidRPr="00D90F63">
        <w:rPr>
          <w:sz w:val="32"/>
          <w:szCs w:val="32"/>
        </w:rPr>
        <w:t xml:space="preserve">zu § 2 Abs. 4 </w:t>
      </w:r>
      <w:r w:rsidR="00A050E2" w:rsidRPr="00D90F63">
        <w:rPr>
          <w:sz w:val="32"/>
          <w:szCs w:val="32"/>
        </w:rPr>
        <w:t>und § 5 Abs. 1</w:t>
      </w:r>
      <w:r w:rsidR="00D90F63">
        <w:rPr>
          <w:sz w:val="32"/>
          <w:szCs w:val="32"/>
        </w:rPr>
        <w:t>)</w:t>
      </w:r>
    </w:p>
    <w:p w:rsidR="009E7A75" w:rsidRPr="00E50940" w:rsidRDefault="00D90F63">
      <w:pPr>
        <w:pStyle w:val="Untertitel"/>
        <w:jc w:val="center"/>
        <w:rPr>
          <w:rStyle w:val="SchwacherVerweis"/>
          <w:rFonts w:ascii="Calibri" w:eastAsia="Calibri" w:hAnsi="Calibri" w:cs="Times New Roman"/>
          <w:spacing w:val="0"/>
        </w:rPr>
      </w:pPr>
      <w:r w:rsidRPr="00E50940">
        <w:rPr>
          <w:rStyle w:val="SchwacherVerweis"/>
        </w:rPr>
        <w:t>ZENDAS Version 4.</w:t>
      </w:r>
      <w:r w:rsidR="00CD0D23">
        <w:rPr>
          <w:rStyle w:val="SchwacherVerweis"/>
        </w:rPr>
        <w:t>2</w:t>
      </w:r>
      <w:r w:rsidRPr="00E50940">
        <w:rPr>
          <w:rStyle w:val="SchwacherVerweis"/>
        </w:rPr>
        <w:t xml:space="preserve">, </w:t>
      </w:r>
      <w:r w:rsidR="00C57A3C">
        <w:rPr>
          <w:rStyle w:val="SchwacherVerweis"/>
        </w:rPr>
        <w:t>30</w:t>
      </w:r>
      <w:r w:rsidR="00CD0D23">
        <w:rPr>
          <w:rStyle w:val="SchwacherVerweis"/>
        </w:rPr>
        <w:t>.08.2023</w:t>
      </w:r>
    </w:p>
    <w:p w:rsidR="00D90F63" w:rsidRPr="00E50940" w:rsidRDefault="00D90F63" w:rsidP="00D90F63">
      <w:pPr>
        <w:jc w:val="center"/>
        <w:rPr>
          <w:rStyle w:val="SchwacherVerweis"/>
        </w:rPr>
      </w:pPr>
    </w:p>
    <w:p w:rsidR="00D90F63" w:rsidRPr="00D90F63" w:rsidRDefault="00D90F63">
      <w:pPr>
        <w:pStyle w:val="berschrift1"/>
      </w:pPr>
      <w:r w:rsidRPr="00D90F63">
        <w:t>Auftragsverarbeit</w:t>
      </w:r>
      <w:r w:rsidR="006B6130">
        <w:t>ung</w:t>
      </w:r>
      <w:r w:rsidRPr="00D90F63">
        <w:t xml:space="preserve"> in eine</w:t>
      </w:r>
      <w:r w:rsidR="006B6130">
        <w:t>m</w:t>
      </w:r>
      <w:r w:rsidRPr="00D90F63">
        <w:t xml:space="preserve"> Drittland</w:t>
      </w:r>
    </w:p>
    <w:p w:rsidR="00A050E2" w:rsidRPr="00DF0931" w:rsidRDefault="00A050E2" w:rsidP="009E7A75">
      <w:pPr>
        <w:rPr>
          <w:rFonts w:ascii="Arial" w:hAnsi="Arial" w:cs="Arial"/>
        </w:rPr>
      </w:pPr>
      <w:r w:rsidRPr="00DF0931">
        <w:rPr>
          <w:rFonts w:ascii="Arial" w:hAnsi="Arial" w:cs="Arial"/>
        </w:rPr>
        <w:t xml:space="preserve">Der </w:t>
      </w:r>
      <w:r w:rsidRPr="00DF0931">
        <w:rPr>
          <w:rFonts w:ascii="Arial" w:hAnsi="Arial" w:cs="Arial"/>
          <w:b/>
        </w:rPr>
        <w:t>Auftragsverarbeiter selbst</w:t>
      </w:r>
      <w:r w:rsidRPr="00DF0931">
        <w:rPr>
          <w:rFonts w:ascii="Arial" w:hAnsi="Arial" w:cs="Arial"/>
        </w:rPr>
        <w:t xml:space="preserve"> erbringt </w:t>
      </w:r>
      <w:r w:rsidR="00DF0931" w:rsidRPr="00DF0931">
        <w:rPr>
          <w:rFonts w:ascii="Arial" w:hAnsi="Arial" w:cs="Arial"/>
        </w:rPr>
        <w:t>die vertraglich vereinbarte Datenverarbeitung (teilweise) in folgende</w:t>
      </w:r>
      <w:r w:rsidR="003C4D26">
        <w:rPr>
          <w:rFonts w:ascii="Arial" w:hAnsi="Arial" w:cs="Arial"/>
        </w:rPr>
        <w:t>m</w:t>
      </w:r>
      <w:r w:rsidR="00DF0931" w:rsidRPr="00DF0931">
        <w:rPr>
          <w:rFonts w:ascii="Arial" w:hAnsi="Arial" w:cs="Arial"/>
        </w:rPr>
        <w:t xml:space="preserve"> </w:t>
      </w:r>
      <w:r w:rsidR="003C4D26">
        <w:rPr>
          <w:rFonts w:ascii="Arial" w:hAnsi="Arial" w:cs="Arial"/>
        </w:rPr>
        <w:t>Drittland/in folgenden Drittländern (ggf. Tabelle kopieren und pro Drittland eine Tabelle ausfüllen)</w:t>
      </w:r>
      <w:r w:rsidR="00DF0931" w:rsidRPr="00DF0931">
        <w:rPr>
          <w:rFonts w:ascii="Arial" w:hAnsi="Arial" w:cs="Arial"/>
        </w:rPr>
        <w:t>:</w:t>
      </w:r>
    </w:p>
    <w:p w:rsidR="00A050E2" w:rsidRDefault="00A050E2" w:rsidP="009E7A75">
      <w:pPr>
        <w:rPr>
          <w:rFonts w:ascii="Arial" w:hAnsi="Arial" w:cs="Arial"/>
        </w:rPr>
      </w:pPr>
    </w:p>
    <w:tbl>
      <w:tblPr>
        <w:tblStyle w:val="Tabellenraster"/>
        <w:tblW w:w="14742" w:type="dxa"/>
        <w:tblInd w:w="-5" w:type="dxa"/>
        <w:tblLook w:val="04A0" w:firstRow="1" w:lastRow="0" w:firstColumn="1" w:lastColumn="0" w:noHBand="0" w:noVBand="1"/>
      </w:tblPr>
      <w:tblGrid>
        <w:gridCol w:w="2230"/>
        <w:gridCol w:w="12512"/>
      </w:tblGrid>
      <w:tr w:rsidR="003C4D26" w:rsidTr="00D90F63">
        <w:tc>
          <w:tcPr>
            <w:tcW w:w="2230" w:type="dxa"/>
          </w:tcPr>
          <w:p w:rsidR="003C4D26" w:rsidRDefault="003C4D26" w:rsidP="009E7A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</w:t>
            </w:r>
          </w:p>
        </w:tc>
        <w:tc>
          <w:tcPr>
            <w:tcW w:w="12512" w:type="dxa"/>
          </w:tcPr>
          <w:p w:rsidR="003C4D26" w:rsidRPr="009E7A75" w:rsidRDefault="003C4D26" w:rsidP="006B6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chreibung der Tätigkeit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</w:rPr>
              <w:t>Beschreibung der Tätigkeit</w:t>
            </w:r>
            <w:bookmarkEnd w:id="0"/>
            <w:r>
              <w:rPr>
                <w:rFonts w:ascii="Arial" w:hAnsi="Arial" w:cs="Arial"/>
              </w:rPr>
              <w:fldChar w:fldCharType="end"/>
            </w:r>
          </w:p>
        </w:tc>
      </w:tr>
      <w:tr w:rsidR="003C4D26" w:rsidTr="00D90F63">
        <w:tc>
          <w:tcPr>
            <w:tcW w:w="2230" w:type="dxa"/>
          </w:tcPr>
          <w:p w:rsidR="003C4D26" w:rsidRDefault="003C4D26" w:rsidP="003C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Drittland</w:t>
            </w:r>
          </w:p>
        </w:tc>
        <w:tc>
          <w:tcPr>
            <w:tcW w:w="12512" w:type="dxa"/>
          </w:tcPr>
          <w:p w:rsidR="003C4D26" w:rsidRDefault="003C4D26" w:rsidP="009E7A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Drittland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Drittland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C4D26" w:rsidTr="00D90F63">
        <w:tc>
          <w:tcPr>
            <w:tcW w:w="2230" w:type="dxa"/>
          </w:tcPr>
          <w:p w:rsidR="003C4D26" w:rsidRPr="009E7A75" w:rsidRDefault="003C4D26" w:rsidP="00481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dortige Datenschutzniveau …</w:t>
            </w:r>
          </w:p>
        </w:tc>
        <w:tc>
          <w:tcPr>
            <w:tcW w:w="12512" w:type="dxa"/>
          </w:tcPr>
          <w:p w:rsidR="003C4D26" w:rsidRPr="009E7A75" w:rsidRDefault="003C4D26" w:rsidP="003C4D26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>ist festgestellt durch Angemessenheitsbeschluss der Kommission (Art. 45 Abs. 3 DS-GVO),</w:t>
            </w:r>
          </w:p>
          <w:p w:rsidR="003C4D26" w:rsidRPr="009E7A75" w:rsidRDefault="003C4D26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 xml:space="preserve">wird hergestellt durch verbindliche interne Datenschutzvorschriften (Art 46 Abs. 2 lit. </w:t>
            </w:r>
            <w:r w:rsidR="001172C5">
              <w:rPr>
                <w:rFonts w:ascii="Arial" w:hAnsi="Arial" w:cs="Arial"/>
              </w:rPr>
              <w:t>b</w:t>
            </w:r>
            <w:r w:rsidRPr="009E7A75">
              <w:rPr>
                <w:rFonts w:ascii="Arial" w:hAnsi="Arial" w:cs="Arial"/>
              </w:rPr>
              <w:t xml:space="preserve"> i.V.m 47 DS-GVO</w:t>
            </w:r>
            <w:r w:rsidR="007B220F">
              <w:rPr>
                <w:rFonts w:ascii="Arial" w:hAnsi="Arial" w:cs="Arial"/>
              </w:rPr>
              <w:t>)</w:t>
            </w:r>
            <w:r w:rsidRPr="009E7A75">
              <w:rPr>
                <w:rFonts w:ascii="Arial" w:hAnsi="Arial" w:cs="Arial"/>
              </w:rPr>
              <w:t>,</w:t>
            </w:r>
          </w:p>
          <w:p w:rsidR="003C4D26" w:rsidRPr="009E7A75" w:rsidRDefault="003C4D26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>wird hergestellt durch Standarddatenschutzklauseln (Art. 46 Abs. 2 lit</w:t>
            </w:r>
            <w:r w:rsidR="001172C5">
              <w:rPr>
                <w:rFonts w:ascii="Arial" w:hAnsi="Arial" w:cs="Arial"/>
              </w:rPr>
              <w:t>.</w:t>
            </w:r>
            <w:r w:rsidRPr="009E7A75">
              <w:rPr>
                <w:rFonts w:ascii="Arial" w:hAnsi="Arial" w:cs="Arial"/>
              </w:rPr>
              <w:t xml:space="preserve"> c und d DS-GVO</w:t>
            </w:r>
            <w:r w:rsidR="007B220F">
              <w:rPr>
                <w:rFonts w:ascii="Arial" w:hAnsi="Arial" w:cs="Arial"/>
              </w:rPr>
              <w:t>)</w:t>
            </w:r>
            <w:r w:rsidRPr="009E7A75">
              <w:rPr>
                <w:rFonts w:ascii="Arial" w:hAnsi="Arial" w:cs="Arial"/>
              </w:rPr>
              <w:t>,</w:t>
            </w:r>
          </w:p>
          <w:p w:rsidR="003C4D26" w:rsidRPr="009E7A75" w:rsidRDefault="003C4D26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>wird hergestellt durch genehmigte Verhaltensregeln (Art</w:t>
            </w:r>
            <w:r w:rsidR="001172C5">
              <w:rPr>
                <w:rFonts w:ascii="Arial" w:hAnsi="Arial" w:cs="Arial"/>
              </w:rPr>
              <w:t>.</w:t>
            </w:r>
            <w:r w:rsidRPr="009E7A75">
              <w:rPr>
                <w:rFonts w:ascii="Arial" w:hAnsi="Arial" w:cs="Arial"/>
              </w:rPr>
              <w:t xml:space="preserve"> 46 Abs. 2 </w:t>
            </w:r>
            <w:r w:rsidR="001172C5">
              <w:rPr>
                <w:rFonts w:ascii="Arial" w:hAnsi="Arial" w:cs="Arial"/>
              </w:rPr>
              <w:t xml:space="preserve">lit. </w:t>
            </w:r>
            <w:r w:rsidRPr="009E7A75">
              <w:rPr>
                <w:rFonts w:ascii="Arial" w:hAnsi="Arial" w:cs="Arial"/>
              </w:rPr>
              <w:t>e i.V.m. 40 DS-GVO</w:t>
            </w:r>
            <w:r w:rsidR="007B220F">
              <w:rPr>
                <w:rFonts w:ascii="Arial" w:hAnsi="Arial" w:cs="Arial"/>
              </w:rPr>
              <w:t>)</w:t>
            </w:r>
            <w:r w:rsidRPr="009E7A75">
              <w:rPr>
                <w:rFonts w:ascii="Arial" w:hAnsi="Arial" w:cs="Arial"/>
              </w:rPr>
              <w:t>,</w:t>
            </w:r>
          </w:p>
          <w:p w:rsidR="003C4D26" w:rsidRPr="009E7A75" w:rsidRDefault="003C4D26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>wird hergestellt durch ein</w:t>
            </w:r>
            <w:r w:rsidR="006B6130">
              <w:rPr>
                <w:rFonts w:ascii="Arial" w:hAnsi="Arial" w:cs="Arial"/>
              </w:rPr>
              <w:t>en</w:t>
            </w:r>
            <w:r w:rsidRPr="009E7A75">
              <w:rPr>
                <w:rFonts w:ascii="Arial" w:hAnsi="Arial" w:cs="Arial"/>
              </w:rPr>
              <w:t xml:space="preserve"> Zertifizierungsmechanismus (Art. 46 Abs. 2 lit. </w:t>
            </w:r>
            <w:r w:rsidR="001172C5">
              <w:rPr>
                <w:rFonts w:ascii="Arial" w:hAnsi="Arial" w:cs="Arial"/>
              </w:rPr>
              <w:t>f</w:t>
            </w:r>
            <w:r w:rsidRPr="009E7A75">
              <w:rPr>
                <w:rFonts w:ascii="Arial" w:hAnsi="Arial" w:cs="Arial"/>
              </w:rPr>
              <w:t xml:space="preserve"> i.V.m. 42 DS-GVO),</w:t>
            </w:r>
          </w:p>
          <w:p w:rsidR="003C4D26" w:rsidRDefault="003C4D26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 xml:space="preserve">wird hergestellt durch sonstige Maßnahmen:  </w:t>
            </w:r>
            <w:r w:rsidRPr="009E7A7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FORMTEXT </w:instrText>
            </w:r>
            <w:r w:rsidRPr="009E7A75">
              <w:rPr>
                <w:rFonts w:ascii="Arial" w:hAnsi="Arial" w:cs="Arial"/>
              </w:rPr>
            </w:r>
            <w:r w:rsidRPr="009E7A75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t> </w:t>
            </w:r>
            <w:r w:rsidRPr="009E7A75">
              <w:rPr>
                <w:rFonts w:ascii="Arial" w:hAnsi="Arial" w:cs="Arial"/>
              </w:rPr>
              <w:t> </w:t>
            </w:r>
            <w:r w:rsidRPr="009E7A75">
              <w:rPr>
                <w:rFonts w:ascii="Arial" w:hAnsi="Arial" w:cs="Arial"/>
              </w:rPr>
              <w:t> </w:t>
            </w:r>
            <w:r w:rsidRPr="009E7A75">
              <w:rPr>
                <w:rFonts w:ascii="Arial" w:hAnsi="Arial" w:cs="Arial"/>
              </w:rPr>
              <w:t> </w:t>
            </w:r>
            <w:r w:rsidRPr="009E7A75">
              <w:rPr>
                <w:rFonts w:ascii="Arial" w:hAnsi="Arial" w:cs="Arial"/>
              </w:rPr>
              <w:t> </w:t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 xml:space="preserve"> (Art. 46 Abs. 2 lit a, Abs. 3 lit. a und b DS-GVO).</w:t>
            </w:r>
          </w:p>
        </w:tc>
      </w:tr>
    </w:tbl>
    <w:p w:rsidR="003C4D26" w:rsidRDefault="003C4D26">
      <w:pPr>
        <w:spacing w:after="160" w:line="259" w:lineRule="auto"/>
        <w:rPr>
          <w:rFonts w:ascii="Arial" w:hAnsi="Arial" w:cs="Arial"/>
        </w:rPr>
      </w:pPr>
    </w:p>
    <w:p w:rsidR="003C4D26" w:rsidRDefault="003C4D2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F0931" w:rsidRPr="003C4D26" w:rsidRDefault="003C4D26">
      <w:pPr>
        <w:pStyle w:val="berschrift1"/>
      </w:pPr>
      <w:r>
        <w:lastRenderedPageBreak/>
        <w:t xml:space="preserve">Übersicht über </w:t>
      </w:r>
      <w:r w:rsidR="006B6130">
        <w:t>Unterauftragnehmer</w:t>
      </w:r>
    </w:p>
    <w:p w:rsidR="00DF0931" w:rsidRDefault="00686FB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(Bitte Tabelle bei mehreren Firmen/Tätigkeiten/Drittländern kopieren)</w:t>
      </w:r>
    </w:p>
    <w:tbl>
      <w:tblPr>
        <w:tblStyle w:val="Tabellenraster"/>
        <w:tblW w:w="14742" w:type="dxa"/>
        <w:tblInd w:w="-5" w:type="dxa"/>
        <w:tblLook w:val="04A0" w:firstRow="1" w:lastRow="0" w:firstColumn="1" w:lastColumn="0" w:noHBand="0" w:noVBand="1"/>
      </w:tblPr>
      <w:tblGrid>
        <w:gridCol w:w="2230"/>
        <w:gridCol w:w="12512"/>
      </w:tblGrid>
      <w:tr w:rsidR="001172C5" w:rsidTr="00D90F63">
        <w:tc>
          <w:tcPr>
            <w:tcW w:w="2230" w:type="dxa"/>
          </w:tcPr>
          <w:p w:rsidR="001172C5" w:rsidRDefault="001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Ebene</w:t>
            </w:r>
            <w:r w:rsidR="00181D00">
              <w:rPr>
                <w:rFonts w:ascii="Arial" w:hAnsi="Arial" w:cs="Arial"/>
              </w:rPr>
              <w:t xml:space="preserve"> der Beauftragung</w:t>
            </w:r>
          </w:p>
        </w:tc>
        <w:tc>
          <w:tcPr>
            <w:tcW w:w="12512" w:type="dxa"/>
          </w:tcPr>
          <w:p w:rsidR="001172C5" w:rsidRDefault="001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(</w:t>
            </w:r>
            <w:r w:rsidR="003A0B8E">
              <w:rPr>
                <w:rFonts w:ascii="Arial" w:hAnsi="Arial" w:cs="Arial"/>
              </w:rPr>
              <w:t xml:space="preserve">Auftragsverarbeiter </w:t>
            </w:r>
            <w:r w:rsidR="00A84E43">
              <w:rPr>
                <w:rFonts w:ascii="Arial" w:hAnsi="Arial" w:cs="Arial"/>
              </w:rPr>
              <w:t xml:space="preserve">ist unmittelbar Vertragspartei </w:t>
            </w:r>
            <w:r w:rsidR="003A0B8E">
              <w:rPr>
                <w:rFonts w:ascii="Arial" w:hAnsi="Arial" w:cs="Arial"/>
              </w:rPr>
              <w:t>des</w:t>
            </w:r>
            <w:r>
              <w:rPr>
                <w:rFonts w:ascii="Arial" w:hAnsi="Arial" w:cs="Arial"/>
              </w:rPr>
              <w:t xml:space="preserve"> </w:t>
            </w:r>
            <w:r w:rsidR="00FF2E87">
              <w:rPr>
                <w:rFonts w:ascii="Arial" w:hAnsi="Arial" w:cs="Arial"/>
              </w:rPr>
              <w:t>Auftragsverarbeitungsv</w:t>
            </w:r>
            <w:r>
              <w:rPr>
                <w:rFonts w:ascii="Arial" w:hAnsi="Arial" w:cs="Arial"/>
              </w:rPr>
              <w:t>ertrag</w:t>
            </w:r>
            <w:r w:rsidR="003A0B8E">
              <w:rPr>
                <w:rFonts w:ascii="Arial" w:hAnsi="Arial" w:cs="Arial"/>
              </w:rPr>
              <w:t xml:space="preserve">s </w:t>
            </w:r>
            <w:r w:rsidR="00A84E43">
              <w:rPr>
                <w:rFonts w:ascii="Arial" w:hAnsi="Arial" w:cs="Arial"/>
              </w:rPr>
              <w:t xml:space="preserve">mit dem Verantwortlichen und zieht </w:t>
            </w:r>
            <w:r w:rsidR="003A0B8E">
              <w:rPr>
                <w:rFonts w:ascii="Arial" w:hAnsi="Arial" w:cs="Arial"/>
              </w:rPr>
              <w:t xml:space="preserve">einen Unterauftragnehmer </w:t>
            </w:r>
            <w:r w:rsidR="00A84E43">
              <w:rPr>
                <w:rFonts w:ascii="Arial" w:hAnsi="Arial" w:cs="Arial"/>
              </w:rPr>
              <w:t>hinzu</w:t>
            </w:r>
            <w:r>
              <w:rPr>
                <w:rFonts w:ascii="Arial" w:hAnsi="Arial" w:cs="Arial"/>
              </w:rPr>
              <w:t>)</w:t>
            </w:r>
          </w:p>
        </w:tc>
      </w:tr>
      <w:tr w:rsidR="003C4D26" w:rsidTr="00D90F63">
        <w:tc>
          <w:tcPr>
            <w:tcW w:w="2230" w:type="dxa"/>
          </w:tcPr>
          <w:p w:rsidR="003C4D26" w:rsidRDefault="003C4D26" w:rsidP="003C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(mit Anschrift)</w:t>
            </w:r>
          </w:p>
        </w:tc>
        <w:tc>
          <w:tcPr>
            <w:tcW w:w="12512" w:type="dxa"/>
          </w:tcPr>
          <w:p w:rsidR="003C4D26" w:rsidRPr="009E7A75" w:rsidRDefault="006B6130" w:rsidP="003C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naue Bezeichnung des Unterauftragnehmers mit ladungsfähiger Anschrift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Genaue Bezeichnung des Unterauftragnehmers mit ladungsfähiger Anschrift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C4D26" w:rsidTr="00D90F63">
        <w:tc>
          <w:tcPr>
            <w:tcW w:w="2230" w:type="dxa"/>
          </w:tcPr>
          <w:p w:rsidR="003C4D26" w:rsidRDefault="003C4D26" w:rsidP="003C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</w:t>
            </w:r>
          </w:p>
        </w:tc>
        <w:tc>
          <w:tcPr>
            <w:tcW w:w="12512" w:type="dxa"/>
          </w:tcPr>
          <w:p w:rsidR="003C4D26" w:rsidRPr="009E7A75" w:rsidRDefault="003C4D26" w:rsidP="003C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chreibung der Tätigkeit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Beschreibung der Tätigkeit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C4D26" w:rsidTr="00D90F63">
        <w:tc>
          <w:tcPr>
            <w:tcW w:w="2230" w:type="dxa"/>
          </w:tcPr>
          <w:p w:rsidR="003C4D26" w:rsidRDefault="003C4D26" w:rsidP="003C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Drittland</w:t>
            </w:r>
          </w:p>
        </w:tc>
        <w:tc>
          <w:tcPr>
            <w:tcW w:w="12512" w:type="dxa"/>
          </w:tcPr>
          <w:p w:rsidR="003C4D26" w:rsidRDefault="003C4D26" w:rsidP="003C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3"/>
            <w:r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ab/>
              <w:t xml:space="preserve">ja: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Drittland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Drittland</w:t>
            </w:r>
            <w:r>
              <w:rPr>
                <w:rFonts w:ascii="Arial" w:hAnsi="Arial" w:cs="Arial"/>
              </w:rPr>
              <w:fldChar w:fldCharType="end"/>
            </w:r>
          </w:p>
          <w:p w:rsidR="003C4D26" w:rsidRDefault="003C4D26" w:rsidP="003C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4"/>
            <w:r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3C4D26" w:rsidTr="00D90F63">
        <w:tc>
          <w:tcPr>
            <w:tcW w:w="2230" w:type="dxa"/>
          </w:tcPr>
          <w:p w:rsidR="003C4D26" w:rsidRPr="009E7A75" w:rsidRDefault="003C4D26" w:rsidP="00481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Datenschutzniveau </w:t>
            </w:r>
            <w:r w:rsidR="00175753">
              <w:rPr>
                <w:rFonts w:ascii="Arial" w:hAnsi="Arial" w:cs="Arial"/>
              </w:rPr>
              <w:t xml:space="preserve">im Drittland </w:t>
            </w:r>
            <w:r>
              <w:rPr>
                <w:rFonts w:ascii="Arial" w:hAnsi="Arial" w:cs="Arial"/>
              </w:rPr>
              <w:t>…</w:t>
            </w:r>
          </w:p>
        </w:tc>
        <w:tc>
          <w:tcPr>
            <w:tcW w:w="12512" w:type="dxa"/>
          </w:tcPr>
          <w:p w:rsidR="003C4D26" w:rsidRPr="009E7A75" w:rsidRDefault="003C4D26" w:rsidP="003C4D26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>ist festgestellt durch Angemessenheitsbeschluss der Kommission (Art. 45 Abs. 3 DS-GVO),</w:t>
            </w:r>
          </w:p>
          <w:p w:rsidR="003C4D26" w:rsidRPr="009E7A75" w:rsidRDefault="003C4D26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>wird hergestellt durch verbindliche interne Datenschutzvorschriften (Art</w:t>
            </w:r>
            <w:r w:rsidR="009E3509">
              <w:rPr>
                <w:rFonts w:ascii="Arial" w:hAnsi="Arial" w:cs="Arial"/>
              </w:rPr>
              <w:t>.</w:t>
            </w:r>
            <w:r w:rsidRPr="009E7A75">
              <w:rPr>
                <w:rFonts w:ascii="Arial" w:hAnsi="Arial" w:cs="Arial"/>
              </w:rPr>
              <w:t xml:space="preserve"> 46 Abs. 2 lit. </w:t>
            </w:r>
            <w:r w:rsidR="009E3509">
              <w:rPr>
                <w:rFonts w:ascii="Arial" w:hAnsi="Arial" w:cs="Arial"/>
              </w:rPr>
              <w:t>b</w:t>
            </w:r>
            <w:r w:rsidR="009E3509" w:rsidRPr="009E7A75">
              <w:rPr>
                <w:rFonts w:ascii="Arial" w:hAnsi="Arial" w:cs="Arial"/>
              </w:rPr>
              <w:t xml:space="preserve"> </w:t>
            </w:r>
            <w:r w:rsidRPr="009E7A75">
              <w:rPr>
                <w:rFonts w:ascii="Arial" w:hAnsi="Arial" w:cs="Arial"/>
              </w:rPr>
              <w:t>i.V.m 47 DS-GVO</w:t>
            </w:r>
            <w:r w:rsidR="007B220F">
              <w:rPr>
                <w:rFonts w:ascii="Arial" w:hAnsi="Arial" w:cs="Arial"/>
              </w:rPr>
              <w:t>)</w:t>
            </w:r>
            <w:r w:rsidRPr="009E7A75">
              <w:rPr>
                <w:rFonts w:ascii="Arial" w:hAnsi="Arial" w:cs="Arial"/>
              </w:rPr>
              <w:t>,</w:t>
            </w:r>
          </w:p>
          <w:p w:rsidR="003C4D26" w:rsidRPr="009E7A75" w:rsidRDefault="003C4D26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>wird hergestellt durch Standarddatenschutzklauseln (Art. 46 Abs. 2 lit</w:t>
            </w:r>
            <w:r w:rsidR="001172C5">
              <w:rPr>
                <w:rFonts w:ascii="Arial" w:hAnsi="Arial" w:cs="Arial"/>
              </w:rPr>
              <w:t>.</w:t>
            </w:r>
            <w:r w:rsidRPr="009E7A75">
              <w:rPr>
                <w:rFonts w:ascii="Arial" w:hAnsi="Arial" w:cs="Arial"/>
              </w:rPr>
              <w:t xml:space="preserve"> c und d DS-GVO</w:t>
            </w:r>
            <w:r w:rsidR="007B220F">
              <w:rPr>
                <w:rFonts w:ascii="Arial" w:hAnsi="Arial" w:cs="Arial"/>
              </w:rPr>
              <w:t>)</w:t>
            </w:r>
            <w:r w:rsidRPr="009E7A75">
              <w:rPr>
                <w:rFonts w:ascii="Arial" w:hAnsi="Arial" w:cs="Arial"/>
              </w:rPr>
              <w:t>,</w:t>
            </w:r>
          </w:p>
          <w:p w:rsidR="003C4D26" w:rsidRPr="009E7A75" w:rsidRDefault="003C4D26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>wird hergestellt durch genehmigte Verhaltensregeln (Art</w:t>
            </w:r>
            <w:r w:rsidR="009E3509">
              <w:rPr>
                <w:rFonts w:ascii="Arial" w:hAnsi="Arial" w:cs="Arial"/>
              </w:rPr>
              <w:t>.</w:t>
            </w:r>
            <w:r w:rsidRPr="009E7A75">
              <w:rPr>
                <w:rFonts w:ascii="Arial" w:hAnsi="Arial" w:cs="Arial"/>
              </w:rPr>
              <w:t xml:space="preserve"> 46 Abs. 2 </w:t>
            </w:r>
            <w:r w:rsidR="001172C5">
              <w:rPr>
                <w:rFonts w:ascii="Arial" w:hAnsi="Arial" w:cs="Arial"/>
              </w:rPr>
              <w:t xml:space="preserve">lit. </w:t>
            </w:r>
            <w:r w:rsidRPr="009E7A75">
              <w:rPr>
                <w:rFonts w:ascii="Arial" w:hAnsi="Arial" w:cs="Arial"/>
              </w:rPr>
              <w:t>e i.V.m. 40 DS-GVO</w:t>
            </w:r>
            <w:r w:rsidR="007B220F">
              <w:rPr>
                <w:rFonts w:ascii="Arial" w:hAnsi="Arial" w:cs="Arial"/>
              </w:rPr>
              <w:t>)</w:t>
            </w:r>
            <w:r w:rsidRPr="009E7A75">
              <w:rPr>
                <w:rFonts w:ascii="Arial" w:hAnsi="Arial" w:cs="Arial"/>
              </w:rPr>
              <w:t>,</w:t>
            </w:r>
          </w:p>
          <w:p w:rsidR="003C4D26" w:rsidRPr="009E7A75" w:rsidRDefault="003C4D26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>wird hergestellt durch ein</w:t>
            </w:r>
            <w:r w:rsidR="006B6130">
              <w:rPr>
                <w:rFonts w:ascii="Arial" w:hAnsi="Arial" w:cs="Arial"/>
              </w:rPr>
              <w:t>en</w:t>
            </w:r>
            <w:r w:rsidRPr="009E7A75">
              <w:rPr>
                <w:rFonts w:ascii="Arial" w:hAnsi="Arial" w:cs="Arial"/>
              </w:rPr>
              <w:t xml:space="preserve"> Zertifizierungsmechanismus (Ar</w:t>
            </w:r>
            <w:r w:rsidR="00362A60">
              <w:rPr>
                <w:rFonts w:ascii="Arial" w:hAnsi="Arial" w:cs="Arial"/>
              </w:rPr>
              <w:t>t</w:t>
            </w:r>
            <w:r w:rsidRPr="009E7A75">
              <w:rPr>
                <w:rFonts w:ascii="Arial" w:hAnsi="Arial" w:cs="Arial"/>
              </w:rPr>
              <w:t xml:space="preserve">. 46 Abs. 2 lit. </w:t>
            </w:r>
            <w:r w:rsidR="009E3509">
              <w:rPr>
                <w:rFonts w:ascii="Arial" w:hAnsi="Arial" w:cs="Arial"/>
              </w:rPr>
              <w:t>f</w:t>
            </w:r>
            <w:r w:rsidR="009E3509" w:rsidRPr="009E7A75">
              <w:rPr>
                <w:rFonts w:ascii="Arial" w:hAnsi="Arial" w:cs="Arial"/>
              </w:rPr>
              <w:t xml:space="preserve"> </w:t>
            </w:r>
            <w:r w:rsidRPr="009E7A75">
              <w:rPr>
                <w:rFonts w:ascii="Arial" w:hAnsi="Arial" w:cs="Arial"/>
              </w:rPr>
              <w:t>i.V.m. 42 DS-GVO),</w:t>
            </w:r>
          </w:p>
          <w:p w:rsidR="003C4D26" w:rsidRDefault="003C4D26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 xml:space="preserve">wird hergestellt durch sonstige Maßnahmen:  </w:t>
            </w:r>
            <w:r w:rsidRPr="009E7A7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FORMTEXT </w:instrText>
            </w:r>
            <w:r w:rsidRPr="009E7A75">
              <w:rPr>
                <w:rFonts w:ascii="Arial" w:hAnsi="Arial" w:cs="Arial"/>
              </w:rPr>
            </w:r>
            <w:r w:rsidRPr="009E7A75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t> </w:t>
            </w:r>
            <w:r w:rsidRPr="009E7A75">
              <w:rPr>
                <w:rFonts w:ascii="Arial" w:hAnsi="Arial" w:cs="Arial"/>
              </w:rPr>
              <w:t> </w:t>
            </w:r>
            <w:r w:rsidRPr="009E7A75">
              <w:rPr>
                <w:rFonts w:ascii="Arial" w:hAnsi="Arial" w:cs="Arial"/>
              </w:rPr>
              <w:t> </w:t>
            </w:r>
            <w:r w:rsidRPr="009E7A75">
              <w:rPr>
                <w:rFonts w:ascii="Arial" w:hAnsi="Arial" w:cs="Arial"/>
              </w:rPr>
              <w:t> </w:t>
            </w:r>
            <w:r w:rsidRPr="009E7A75">
              <w:rPr>
                <w:rFonts w:ascii="Arial" w:hAnsi="Arial" w:cs="Arial"/>
              </w:rPr>
              <w:t> </w:t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 xml:space="preserve"> (Art. 46 Abs. 2 lit</w:t>
            </w:r>
            <w:r w:rsidR="001172C5">
              <w:rPr>
                <w:rFonts w:ascii="Arial" w:hAnsi="Arial" w:cs="Arial"/>
              </w:rPr>
              <w:t>.</w:t>
            </w:r>
            <w:r w:rsidRPr="009E7A75">
              <w:rPr>
                <w:rFonts w:ascii="Arial" w:hAnsi="Arial" w:cs="Arial"/>
              </w:rPr>
              <w:t xml:space="preserve"> a, Abs. 3 lit. a und b DS-GVO).</w:t>
            </w:r>
          </w:p>
        </w:tc>
      </w:tr>
    </w:tbl>
    <w:p w:rsidR="009E7A75" w:rsidRDefault="009E7A75" w:rsidP="009E7A75">
      <w:pPr>
        <w:rPr>
          <w:rFonts w:ascii="Arial" w:hAnsi="Arial" w:cs="Arial"/>
        </w:rPr>
      </w:pPr>
    </w:p>
    <w:p w:rsidR="006B6130" w:rsidRPr="003C4D26" w:rsidRDefault="006B6130">
      <w:pPr>
        <w:pStyle w:val="berschrift1"/>
      </w:pPr>
      <w:r>
        <w:t xml:space="preserve">Übersicht über </w:t>
      </w:r>
      <w:r w:rsidR="003A0B8E">
        <w:t xml:space="preserve">weitere </w:t>
      </w:r>
      <w:r>
        <w:t>Unterauftragnehmer in der Leistungskette</w:t>
      </w:r>
      <w:r w:rsidR="001172C5">
        <w:t xml:space="preserve"> (bis zum Ende der Leistungskette)</w:t>
      </w:r>
    </w:p>
    <w:p w:rsidR="006B6130" w:rsidRDefault="006B6130" w:rsidP="006B613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(Bitte Tabelle bei mehreren Firmen/Tätigkeiten/Drittländern</w:t>
      </w:r>
      <w:r w:rsidR="001172C5">
        <w:rPr>
          <w:rFonts w:ascii="Arial" w:hAnsi="Arial" w:cs="Arial"/>
        </w:rPr>
        <w:t>/weiteren Ebenen</w:t>
      </w:r>
      <w:r>
        <w:rPr>
          <w:rFonts w:ascii="Arial" w:hAnsi="Arial" w:cs="Arial"/>
        </w:rPr>
        <w:t xml:space="preserve"> </w:t>
      </w:r>
      <w:r w:rsidR="00181D00">
        <w:rPr>
          <w:rFonts w:ascii="Arial" w:hAnsi="Arial" w:cs="Arial"/>
        </w:rPr>
        <w:t xml:space="preserve">der Unterbeauftragung </w:t>
      </w:r>
      <w:r>
        <w:rPr>
          <w:rFonts w:ascii="Arial" w:hAnsi="Arial" w:cs="Arial"/>
        </w:rPr>
        <w:t>kopieren)</w:t>
      </w:r>
    </w:p>
    <w:tbl>
      <w:tblPr>
        <w:tblStyle w:val="Tabellenraster"/>
        <w:tblW w:w="14742" w:type="dxa"/>
        <w:tblInd w:w="-5" w:type="dxa"/>
        <w:tblLook w:val="04A0" w:firstRow="1" w:lastRow="0" w:firstColumn="1" w:lastColumn="0" w:noHBand="0" w:noVBand="1"/>
      </w:tblPr>
      <w:tblGrid>
        <w:gridCol w:w="2230"/>
        <w:gridCol w:w="12512"/>
      </w:tblGrid>
      <w:tr w:rsidR="001172C5" w:rsidTr="001172C5">
        <w:tc>
          <w:tcPr>
            <w:tcW w:w="2230" w:type="dxa"/>
          </w:tcPr>
          <w:p w:rsidR="001172C5" w:rsidRDefault="001172C5" w:rsidP="001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Ebene</w:t>
            </w:r>
            <w:r w:rsidR="00181D00">
              <w:rPr>
                <w:rFonts w:ascii="Arial" w:hAnsi="Arial" w:cs="Arial"/>
              </w:rPr>
              <w:t xml:space="preserve"> der Beauftragung</w:t>
            </w:r>
          </w:p>
        </w:tc>
        <w:tc>
          <w:tcPr>
            <w:tcW w:w="12512" w:type="dxa"/>
          </w:tcPr>
          <w:p w:rsidR="003A0B8E" w:rsidRDefault="00C7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(wenn Unterauftragnehmer einen weiteren Unterauftragnehmer hinzuzieht (Unter-Unterauftragnehmer); 4 (wenn Unter-Unterauftragnehmer einen weiteren Unterauftragnehmer hinzuzieht (Unter-Unter-Unterauftragnehmer); usw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3 (wenn Unterauftragnehmer einen weiteren Unterauftragnehmer hinzuzieht (Unter-Unterauftragnehmer); 4 (wenn Unter-Unterauftragnehmer einen weiteren Unterauftragnehmer hinzuzieht (Unter-Unter-Unterauftragnehmer); usw.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B6130" w:rsidTr="001172C5">
        <w:tc>
          <w:tcPr>
            <w:tcW w:w="2230" w:type="dxa"/>
          </w:tcPr>
          <w:p w:rsidR="006B6130" w:rsidRDefault="006B6130" w:rsidP="001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(mit Anschrift)</w:t>
            </w:r>
          </w:p>
        </w:tc>
        <w:tc>
          <w:tcPr>
            <w:tcW w:w="12512" w:type="dxa"/>
          </w:tcPr>
          <w:p w:rsidR="006B6130" w:rsidRPr="009E7A75" w:rsidRDefault="00181D00" w:rsidP="001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naue Bezeichnung des (Unter-...)Unter-Unterauftragnehmers mit ladungsfähiger Anschrift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Genaue Bezeichnung des (Unter-...)Unter-Unterauftragnehmers mit ladungsfähiger Anschrift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72C5" w:rsidTr="001172C5">
        <w:tc>
          <w:tcPr>
            <w:tcW w:w="2230" w:type="dxa"/>
          </w:tcPr>
          <w:p w:rsidR="001172C5" w:rsidRDefault="001172C5" w:rsidP="001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</w:t>
            </w:r>
          </w:p>
        </w:tc>
        <w:tc>
          <w:tcPr>
            <w:tcW w:w="12512" w:type="dxa"/>
          </w:tcPr>
          <w:p w:rsidR="001172C5" w:rsidRDefault="00181D00" w:rsidP="001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naue Bezeichnung des Auftraggebers; Auftraggeber ist ein Unterauftragnehmer in der Ebene darüber und muss in einer Tabelle für die Ebene darüber aufgelistet sein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Genaue Bezeichnung des Auftraggebers; Auftraggeber ist ein Unterauftragnehmer in der Ebene darüber und muss in einer Tabelle für die Ebene darüber aufgelistet sein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B6130" w:rsidTr="001172C5">
        <w:tc>
          <w:tcPr>
            <w:tcW w:w="2230" w:type="dxa"/>
          </w:tcPr>
          <w:p w:rsidR="006B6130" w:rsidRDefault="006B6130" w:rsidP="001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</w:t>
            </w:r>
          </w:p>
        </w:tc>
        <w:tc>
          <w:tcPr>
            <w:tcW w:w="12512" w:type="dxa"/>
          </w:tcPr>
          <w:p w:rsidR="006B6130" w:rsidRPr="009E7A75" w:rsidRDefault="006B6130" w:rsidP="001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chreibung der Tätigkeit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Beschreibung der Tätigkeit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B6130" w:rsidTr="001172C5">
        <w:tc>
          <w:tcPr>
            <w:tcW w:w="2230" w:type="dxa"/>
          </w:tcPr>
          <w:p w:rsidR="006B6130" w:rsidRDefault="006B6130" w:rsidP="001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Drittland</w:t>
            </w:r>
          </w:p>
        </w:tc>
        <w:tc>
          <w:tcPr>
            <w:tcW w:w="12512" w:type="dxa"/>
          </w:tcPr>
          <w:p w:rsidR="006B6130" w:rsidRDefault="006B6130" w:rsidP="001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ja: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Drittland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Drittland</w:t>
            </w:r>
            <w:r>
              <w:rPr>
                <w:rFonts w:ascii="Arial" w:hAnsi="Arial" w:cs="Arial"/>
              </w:rPr>
              <w:fldChar w:fldCharType="end"/>
            </w:r>
          </w:p>
          <w:p w:rsidR="006B6130" w:rsidRDefault="006B6130" w:rsidP="001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6B6130" w:rsidTr="001172C5">
        <w:tc>
          <w:tcPr>
            <w:tcW w:w="2230" w:type="dxa"/>
          </w:tcPr>
          <w:p w:rsidR="006B6130" w:rsidRPr="009E7A75" w:rsidRDefault="006B6130" w:rsidP="001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Datenschutzniveau im Drittland …</w:t>
            </w:r>
          </w:p>
        </w:tc>
        <w:tc>
          <w:tcPr>
            <w:tcW w:w="12512" w:type="dxa"/>
          </w:tcPr>
          <w:p w:rsidR="006B6130" w:rsidRPr="009E7A75" w:rsidRDefault="006B6130" w:rsidP="001172C5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>ist festgestellt durch Angemessenheitsbeschluss der Kommission (Art. 45 Abs. 3 DS-GVO),</w:t>
            </w:r>
          </w:p>
          <w:p w:rsidR="006B6130" w:rsidRPr="009E7A75" w:rsidRDefault="006B6130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>wird hergestellt durch verbindliche interne Datenschutzvorschriften (Art</w:t>
            </w:r>
            <w:r>
              <w:rPr>
                <w:rFonts w:ascii="Arial" w:hAnsi="Arial" w:cs="Arial"/>
              </w:rPr>
              <w:t>.</w:t>
            </w:r>
            <w:r w:rsidRPr="009E7A75">
              <w:rPr>
                <w:rFonts w:ascii="Arial" w:hAnsi="Arial" w:cs="Arial"/>
              </w:rPr>
              <w:t xml:space="preserve"> 46 Abs. 2 lit. </w:t>
            </w:r>
            <w:r>
              <w:rPr>
                <w:rFonts w:ascii="Arial" w:hAnsi="Arial" w:cs="Arial"/>
              </w:rPr>
              <w:t>b</w:t>
            </w:r>
            <w:r w:rsidRPr="009E7A75">
              <w:rPr>
                <w:rFonts w:ascii="Arial" w:hAnsi="Arial" w:cs="Arial"/>
              </w:rPr>
              <w:t xml:space="preserve"> i.V.m 47 DS-GVO</w:t>
            </w:r>
            <w:r>
              <w:rPr>
                <w:rFonts w:ascii="Arial" w:hAnsi="Arial" w:cs="Arial"/>
              </w:rPr>
              <w:t>)</w:t>
            </w:r>
            <w:r w:rsidRPr="009E7A75">
              <w:rPr>
                <w:rFonts w:ascii="Arial" w:hAnsi="Arial" w:cs="Arial"/>
              </w:rPr>
              <w:t>,</w:t>
            </w:r>
          </w:p>
          <w:p w:rsidR="006B6130" w:rsidRPr="009E7A75" w:rsidRDefault="006B6130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>wird hergestellt durch Standarddatenschutzklauseln (Art. 46 Abs. 2 lit</w:t>
            </w:r>
            <w:r w:rsidR="001172C5">
              <w:rPr>
                <w:rFonts w:ascii="Arial" w:hAnsi="Arial" w:cs="Arial"/>
              </w:rPr>
              <w:t>.</w:t>
            </w:r>
            <w:r w:rsidRPr="009E7A75">
              <w:rPr>
                <w:rFonts w:ascii="Arial" w:hAnsi="Arial" w:cs="Arial"/>
              </w:rPr>
              <w:t xml:space="preserve"> c und d DS-GVO</w:t>
            </w:r>
            <w:r>
              <w:rPr>
                <w:rFonts w:ascii="Arial" w:hAnsi="Arial" w:cs="Arial"/>
              </w:rPr>
              <w:t>)</w:t>
            </w:r>
            <w:r w:rsidRPr="009E7A75">
              <w:rPr>
                <w:rFonts w:ascii="Arial" w:hAnsi="Arial" w:cs="Arial"/>
              </w:rPr>
              <w:t>,</w:t>
            </w:r>
          </w:p>
          <w:p w:rsidR="006B6130" w:rsidRPr="009E7A75" w:rsidRDefault="006B6130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lastRenderedPageBreak/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>wird hergestellt durch genehmigte Verhaltensregeln (Art</w:t>
            </w:r>
            <w:r>
              <w:rPr>
                <w:rFonts w:ascii="Arial" w:hAnsi="Arial" w:cs="Arial"/>
              </w:rPr>
              <w:t>.</w:t>
            </w:r>
            <w:r w:rsidRPr="009E7A75">
              <w:rPr>
                <w:rFonts w:ascii="Arial" w:hAnsi="Arial" w:cs="Arial"/>
              </w:rPr>
              <w:t xml:space="preserve"> 46 Abs. 2 </w:t>
            </w:r>
            <w:r w:rsidR="001172C5">
              <w:rPr>
                <w:rFonts w:ascii="Arial" w:hAnsi="Arial" w:cs="Arial"/>
              </w:rPr>
              <w:t xml:space="preserve">lit. </w:t>
            </w:r>
            <w:r w:rsidRPr="009E7A75">
              <w:rPr>
                <w:rFonts w:ascii="Arial" w:hAnsi="Arial" w:cs="Arial"/>
              </w:rPr>
              <w:t>e i.V.m. 40 DS-GVO</w:t>
            </w:r>
            <w:r>
              <w:rPr>
                <w:rFonts w:ascii="Arial" w:hAnsi="Arial" w:cs="Arial"/>
              </w:rPr>
              <w:t>)</w:t>
            </w:r>
            <w:r w:rsidRPr="009E7A75">
              <w:rPr>
                <w:rFonts w:ascii="Arial" w:hAnsi="Arial" w:cs="Arial"/>
              </w:rPr>
              <w:t>,</w:t>
            </w:r>
          </w:p>
          <w:p w:rsidR="006B6130" w:rsidRPr="009E7A75" w:rsidRDefault="006B6130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>wird hergestellt durch ein</w:t>
            </w:r>
            <w:r>
              <w:rPr>
                <w:rFonts w:ascii="Arial" w:hAnsi="Arial" w:cs="Arial"/>
              </w:rPr>
              <w:t>en</w:t>
            </w:r>
            <w:r w:rsidRPr="009E7A75">
              <w:rPr>
                <w:rFonts w:ascii="Arial" w:hAnsi="Arial" w:cs="Arial"/>
              </w:rPr>
              <w:t xml:space="preserve"> Zertifizierungsmechanismus (Ar</w:t>
            </w:r>
            <w:r>
              <w:rPr>
                <w:rFonts w:ascii="Arial" w:hAnsi="Arial" w:cs="Arial"/>
              </w:rPr>
              <w:t>t</w:t>
            </w:r>
            <w:r w:rsidRPr="009E7A75">
              <w:rPr>
                <w:rFonts w:ascii="Arial" w:hAnsi="Arial" w:cs="Arial"/>
              </w:rPr>
              <w:t xml:space="preserve">. 46 Abs. 2 lit. </w:t>
            </w:r>
            <w:r>
              <w:rPr>
                <w:rFonts w:ascii="Arial" w:hAnsi="Arial" w:cs="Arial"/>
              </w:rPr>
              <w:t>f</w:t>
            </w:r>
            <w:r w:rsidRPr="009E7A75">
              <w:rPr>
                <w:rFonts w:ascii="Arial" w:hAnsi="Arial" w:cs="Arial"/>
              </w:rPr>
              <w:t xml:space="preserve"> i.V.m. 42 DS-GVO),</w:t>
            </w:r>
          </w:p>
          <w:p w:rsidR="006B6130" w:rsidRDefault="006B6130">
            <w:pPr>
              <w:rPr>
                <w:rFonts w:ascii="Arial" w:hAnsi="Arial" w:cs="Arial"/>
              </w:rPr>
            </w:pPr>
            <w:r w:rsidRPr="009E7A75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FORMCHECKBOX </w:instrText>
            </w:r>
            <w:r w:rsidR="002F491B">
              <w:rPr>
                <w:rFonts w:ascii="Arial" w:hAnsi="Arial" w:cs="Arial"/>
              </w:rPr>
            </w:r>
            <w:r w:rsidR="002F491B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ab/>
              <w:t xml:space="preserve">wird hergestellt durch sonstige Maßnahmen:  </w:t>
            </w:r>
            <w:r w:rsidRPr="009E7A7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7A75">
              <w:rPr>
                <w:rFonts w:ascii="Arial" w:hAnsi="Arial" w:cs="Arial"/>
              </w:rPr>
              <w:instrText xml:space="preserve"> FORMTEXT </w:instrText>
            </w:r>
            <w:r w:rsidRPr="009E7A75">
              <w:rPr>
                <w:rFonts w:ascii="Arial" w:hAnsi="Arial" w:cs="Arial"/>
              </w:rPr>
            </w:r>
            <w:r w:rsidRPr="009E7A75">
              <w:rPr>
                <w:rFonts w:ascii="Arial" w:hAnsi="Arial" w:cs="Arial"/>
              </w:rPr>
              <w:fldChar w:fldCharType="separate"/>
            </w:r>
            <w:r w:rsidRPr="009E7A75">
              <w:rPr>
                <w:rFonts w:ascii="Arial" w:hAnsi="Arial" w:cs="Arial"/>
              </w:rPr>
              <w:t> </w:t>
            </w:r>
            <w:r w:rsidRPr="009E7A75">
              <w:rPr>
                <w:rFonts w:ascii="Arial" w:hAnsi="Arial" w:cs="Arial"/>
              </w:rPr>
              <w:t> </w:t>
            </w:r>
            <w:r w:rsidRPr="009E7A75">
              <w:rPr>
                <w:rFonts w:ascii="Arial" w:hAnsi="Arial" w:cs="Arial"/>
              </w:rPr>
              <w:t> </w:t>
            </w:r>
            <w:r w:rsidRPr="009E7A75">
              <w:rPr>
                <w:rFonts w:ascii="Arial" w:hAnsi="Arial" w:cs="Arial"/>
              </w:rPr>
              <w:t> </w:t>
            </w:r>
            <w:r w:rsidRPr="009E7A75">
              <w:rPr>
                <w:rFonts w:ascii="Arial" w:hAnsi="Arial" w:cs="Arial"/>
              </w:rPr>
              <w:t> </w:t>
            </w:r>
            <w:r w:rsidRPr="009E7A75">
              <w:rPr>
                <w:rFonts w:ascii="Arial" w:hAnsi="Arial" w:cs="Arial"/>
              </w:rPr>
              <w:fldChar w:fldCharType="end"/>
            </w:r>
            <w:r w:rsidRPr="009E7A75">
              <w:rPr>
                <w:rFonts w:ascii="Arial" w:hAnsi="Arial" w:cs="Arial"/>
              </w:rPr>
              <w:t xml:space="preserve"> (Art. 46 Abs. 2 lit</w:t>
            </w:r>
            <w:r w:rsidR="001172C5">
              <w:rPr>
                <w:rFonts w:ascii="Arial" w:hAnsi="Arial" w:cs="Arial"/>
              </w:rPr>
              <w:t>.</w:t>
            </w:r>
            <w:r w:rsidRPr="009E7A75">
              <w:rPr>
                <w:rFonts w:ascii="Arial" w:hAnsi="Arial" w:cs="Arial"/>
              </w:rPr>
              <w:t xml:space="preserve"> a, Abs. 3 lit. a und b DS-GVO).</w:t>
            </w:r>
          </w:p>
        </w:tc>
      </w:tr>
    </w:tbl>
    <w:p w:rsidR="006B6130" w:rsidRDefault="006B6130" w:rsidP="006B6130">
      <w:pPr>
        <w:rPr>
          <w:rFonts w:ascii="Arial" w:hAnsi="Arial" w:cs="Arial"/>
        </w:rPr>
      </w:pPr>
    </w:p>
    <w:p w:rsidR="006B6130" w:rsidRDefault="006B6130" w:rsidP="009E7A75">
      <w:pPr>
        <w:rPr>
          <w:rFonts w:ascii="Arial" w:hAnsi="Arial" w:cs="Arial"/>
        </w:rPr>
      </w:pPr>
    </w:p>
    <w:sectPr w:rsidR="006B6130" w:rsidSect="00E73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7E" w:rsidRDefault="003A767E" w:rsidP="00DF0D7D">
      <w:pPr>
        <w:spacing w:after="0"/>
      </w:pPr>
      <w:r>
        <w:separator/>
      </w:r>
    </w:p>
  </w:endnote>
  <w:endnote w:type="continuationSeparator" w:id="0">
    <w:p w:rsidR="003A767E" w:rsidRDefault="003A767E" w:rsidP="00DF0D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264" w:rsidRDefault="000122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487235"/>
      <w:docPartObj>
        <w:docPartGallery w:val="Page Numbers (Bottom of Page)"/>
        <w:docPartUnique/>
      </w:docPartObj>
    </w:sdtPr>
    <w:sdtEndPr/>
    <w:sdtContent>
      <w:p w:rsidR="003A767E" w:rsidRDefault="003A767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91B">
          <w:rPr>
            <w:noProof/>
          </w:rPr>
          <w:t>1</w:t>
        </w:r>
        <w:r>
          <w:fldChar w:fldCharType="end"/>
        </w:r>
      </w:p>
    </w:sdtContent>
  </w:sdt>
  <w:p w:rsidR="003A767E" w:rsidRDefault="003A76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264" w:rsidRDefault="000122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7E" w:rsidRDefault="003A767E" w:rsidP="00DF0D7D">
      <w:pPr>
        <w:spacing w:after="0"/>
      </w:pPr>
      <w:r>
        <w:separator/>
      </w:r>
    </w:p>
  </w:footnote>
  <w:footnote w:type="continuationSeparator" w:id="0">
    <w:p w:rsidR="003A767E" w:rsidRDefault="003A767E" w:rsidP="00DF0D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264" w:rsidRDefault="000122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264" w:rsidRDefault="000122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264" w:rsidRDefault="000122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896"/>
    <w:multiLevelType w:val="hybridMultilevel"/>
    <w:tmpl w:val="5A98F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1083"/>
    <w:multiLevelType w:val="hybridMultilevel"/>
    <w:tmpl w:val="FAF8A9F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02C3"/>
    <w:multiLevelType w:val="hybridMultilevel"/>
    <w:tmpl w:val="2366860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30B49"/>
    <w:multiLevelType w:val="hybridMultilevel"/>
    <w:tmpl w:val="23F84F1C"/>
    <w:lvl w:ilvl="0" w:tplc="C9B24B2E">
      <w:start w:val="1"/>
      <w:numFmt w:val="decimal"/>
      <w:pStyle w:val="berschrift1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7F0F45"/>
    <w:multiLevelType w:val="hybridMultilevel"/>
    <w:tmpl w:val="FF10BD5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ocumentProtection w:edit="forms" w:enforcement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D0"/>
    <w:rsid w:val="00007857"/>
    <w:rsid w:val="00012264"/>
    <w:rsid w:val="000B2BD9"/>
    <w:rsid w:val="001172C5"/>
    <w:rsid w:val="00154D77"/>
    <w:rsid w:val="001579AD"/>
    <w:rsid w:val="00175753"/>
    <w:rsid w:val="00181D00"/>
    <w:rsid w:val="001953E9"/>
    <w:rsid w:val="002F491B"/>
    <w:rsid w:val="00340C82"/>
    <w:rsid w:val="00362A60"/>
    <w:rsid w:val="003A0B8E"/>
    <w:rsid w:val="003A767E"/>
    <w:rsid w:val="003C4D26"/>
    <w:rsid w:val="003E1AF3"/>
    <w:rsid w:val="003F2F9F"/>
    <w:rsid w:val="00481DAA"/>
    <w:rsid w:val="00672433"/>
    <w:rsid w:val="00686FBC"/>
    <w:rsid w:val="006967EF"/>
    <w:rsid w:val="006B6130"/>
    <w:rsid w:val="0075185B"/>
    <w:rsid w:val="00774D5E"/>
    <w:rsid w:val="007959E9"/>
    <w:rsid w:val="007B220F"/>
    <w:rsid w:val="007E619C"/>
    <w:rsid w:val="007F05D0"/>
    <w:rsid w:val="0094357C"/>
    <w:rsid w:val="009E3509"/>
    <w:rsid w:val="009E7A75"/>
    <w:rsid w:val="00A050E2"/>
    <w:rsid w:val="00A43E8B"/>
    <w:rsid w:val="00A84E43"/>
    <w:rsid w:val="00AC2488"/>
    <w:rsid w:val="00B17F24"/>
    <w:rsid w:val="00C20F66"/>
    <w:rsid w:val="00C57A3C"/>
    <w:rsid w:val="00C759F9"/>
    <w:rsid w:val="00CD0D23"/>
    <w:rsid w:val="00D90F63"/>
    <w:rsid w:val="00DA5222"/>
    <w:rsid w:val="00DF0931"/>
    <w:rsid w:val="00DF0D7D"/>
    <w:rsid w:val="00DF4089"/>
    <w:rsid w:val="00E50940"/>
    <w:rsid w:val="00E73915"/>
    <w:rsid w:val="00EE26E4"/>
    <w:rsid w:val="00FC2261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D0"/>
    <w:pPr>
      <w:spacing w:after="40" w:line="240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0F63"/>
    <w:pPr>
      <w:keepNext/>
      <w:keepLines/>
      <w:numPr>
        <w:numId w:val="5"/>
      </w:numPr>
      <w:spacing w:before="240" w:after="120"/>
      <w:ind w:left="357" w:hanging="357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90F63"/>
    <w:pPr>
      <w:pBdr>
        <w:bottom w:val="single" w:sz="8" w:space="4" w:color="4F81BD"/>
      </w:pBdr>
      <w:spacing w:after="300"/>
      <w:contextualSpacing/>
    </w:pPr>
    <w:rPr>
      <w:rFonts w:ascii="Arial" w:eastAsia="Times New Roman" w:hAnsi="Arial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90F63"/>
    <w:rPr>
      <w:rFonts w:ascii="Arial" w:eastAsia="Times New Roman" w:hAnsi="Arial" w:cs="Times New Roman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39"/>
    <w:rsid w:val="009E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0931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340C82"/>
    <w:pPr>
      <w:numPr>
        <w:ilvl w:val="1"/>
      </w:numPr>
      <w:spacing w:after="160"/>
    </w:pPr>
    <w:rPr>
      <w:rFonts w:ascii="Arial" w:eastAsiaTheme="minorEastAsia" w:hAnsi="Arial" w:cstheme="minorBidi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0C82"/>
    <w:rPr>
      <w:rFonts w:ascii="Arial" w:eastAsiaTheme="minorEastAsia" w:hAnsi="Arial"/>
      <w:spacing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0F63"/>
    <w:rPr>
      <w:rFonts w:ascii="Arial" w:eastAsiaTheme="majorEastAsia" w:hAnsi="Arial" w:cstheme="majorBidi"/>
      <w:b/>
      <w:sz w:val="24"/>
      <w:szCs w:val="32"/>
    </w:rPr>
  </w:style>
  <w:style w:type="character" w:styleId="SchwacheHervorhebung">
    <w:name w:val="Subtle Emphasis"/>
    <w:basedOn w:val="Absatz-Standardschriftart"/>
    <w:uiPriority w:val="19"/>
    <w:qFormat/>
    <w:rsid w:val="00E50940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E50940"/>
    <w:rPr>
      <w:smallCaps/>
      <w:color w:val="5A5A5A" w:themeColor="text1" w:themeTint="A5"/>
    </w:rPr>
  </w:style>
  <w:style w:type="paragraph" w:styleId="Kopfzeile">
    <w:name w:val="header"/>
    <w:basedOn w:val="Standard"/>
    <w:link w:val="KopfzeileZchn"/>
    <w:uiPriority w:val="99"/>
    <w:unhideWhenUsed/>
    <w:rsid w:val="00DF0D7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F0D7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F0D7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F0D7D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35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35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2023-09-13T10:22:00Z</dcterms:created>
  <dcterms:modified xsi:type="dcterms:W3CDTF">2023-09-13T10:22:00Z</dcterms:modified>
</cp:coreProperties>
</file>