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3A80C" w14:textId="77777777" w:rsidR="00DF0931" w:rsidRPr="00145DD8" w:rsidRDefault="007F05D0" w:rsidP="00340C82">
      <w:pPr>
        <w:pStyle w:val="Untertitel"/>
        <w:rPr>
          <w:rFonts w:cs="Arial"/>
        </w:rPr>
      </w:pPr>
      <w:bookmarkStart w:id="0" w:name="_GoBack"/>
      <w:bookmarkEnd w:id="0"/>
      <w:r w:rsidRPr="00145DD8">
        <w:rPr>
          <w:rFonts w:cs="Arial"/>
          <w:b/>
          <w:i/>
          <w:u w:val="single"/>
        </w:rPr>
        <w:t>Please note:</w:t>
      </w:r>
      <w:r w:rsidRPr="00145DD8">
        <w:rPr>
          <w:rFonts w:cs="Arial"/>
          <w:b/>
          <w:i/>
        </w:rPr>
        <w:t xml:space="preserve"> </w:t>
      </w:r>
      <w:r w:rsidRPr="00145DD8">
        <w:rPr>
          <w:rFonts w:cs="Arial"/>
        </w:rPr>
        <w:t>Please fill in this form if, at the time the contract is concluded, it is already determined that</w:t>
      </w:r>
    </w:p>
    <w:p w14:paraId="459290C0" w14:textId="5E0806C1" w:rsidR="007F05D0" w:rsidRPr="00145DD8" w:rsidRDefault="007F05D0" w:rsidP="00CD0D23">
      <w:pPr>
        <w:pStyle w:val="Untertitel"/>
        <w:numPr>
          <w:ilvl w:val="0"/>
          <w:numId w:val="2"/>
        </w:numPr>
        <w:rPr>
          <w:rFonts w:cs="Arial"/>
        </w:rPr>
      </w:pPr>
      <w:r w:rsidRPr="00145DD8">
        <w:rPr>
          <w:rFonts w:cs="Arial"/>
        </w:rPr>
        <w:t xml:space="preserve">the Processor performs the data processing that was contractually agreed upon in a third country and the conditions of Articles 44 et seqq. GDPR are fulfilled </w:t>
      </w:r>
      <w:r w:rsidRPr="00145DD8">
        <w:rPr>
          <w:rFonts w:cs="Arial"/>
          <w:b/>
          <w:bCs/>
        </w:rPr>
        <w:t>and/or</w:t>
      </w:r>
    </w:p>
    <w:p w14:paraId="22C7FF07" w14:textId="25E28C9B" w:rsidR="00DF0931" w:rsidRPr="00145DD8" w:rsidRDefault="003A0B8E">
      <w:pPr>
        <w:pStyle w:val="Untertitel"/>
        <w:numPr>
          <w:ilvl w:val="0"/>
          <w:numId w:val="2"/>
        </w:numPr>
        <w:rPr>
          <w:rFonts w:cs="Arial"/>
        </w:rPr>
      </w:pPr>
      <w:r w:rsidRPr="00145DD8">
        <w:rPr>
          <w:rFonts w:cs="Arial"/>
        </w:rPr>
        <w:t xml:space="preserve">the Processor engages </w:t>
      </w:r>
      <w:r w:rsidR="00E2087D" w:rsidRPr="00145DD8">
        <w:rPr>
          <w:rFonts w:cs="Arial"/>
        </w:rPr>
        <w:t>one or several subcontractors or the subcontractor engages additional subcontractors in the service chain</w:t>
      </w:r>
      <w:r w:rsidR="00E2087D" w:rsidRPr="00145DD8" w:rsidDel="00E2087D">
        <w:rPr>
          <w:rFonts w:cs="Arial"/>
        </w:rPr>
        <w:t xml:space="preserve"> </w:t>
      </w:r>
      <w:r w:rsidRPr="00145DD8">
        <w:rPr>
          <w:rFonts w:cs="Arial"/>
        </w:rPr>
        <w:t>and the Controller approves of this.</w:t>
      </w:r>
    </w:p>
    <w:p w14:paraId="6D8F6AE2" w14:textId="77777777" w:rsidR="00EE26E4" w:rsidRPr="00145DD8" w:rsidRDefault="007959E9" w:rsidP="00E50940">
      <w:pPr>
        <w:pStyle w:val="Titel"/>
        <w:spacing w:after="0"/>
        <w:jc w:val="center"/>
        <w:rPr>
          <w:rFonts w:cs="Arial"/>
        </w:rPr>
      </w:pPr>
      <w:r w:rsidRPr="00145DD8">
        <w:rPr>
          <w:rFonts w:cs="Arial"/>
        </w:rPr>
        <w:t>Annex 1</w:t>
      </w:r>
    </w:p>
    <w:p w14:paraId="32045AE9" w14:textId="77777777" w:rsidR="00D90F63" w:rsidRPr="00145DD8" w:rsidRDefault="00EE26E4" w:rsidP="00E50940">
      <w:pPr>
        <w:pStyle w:val="Titel"/>
        <w:spacing w:after="0"/>
        <w:jc w:val="center"/>
        <w:rPr>
          <w:rFonts w:cs="Arial"/>
          <w:sz w:val="32"/>
          <w:szCs w:val="32"/>
        </w:rPr>
      </w:pPr>
      <w:r w:rsidRPr="00145DD8">
        <w:rPr>
          <w:rFonts w:cs="Arial"/>
          <w:sz w:val="32"/>
        </w:rPr>
        <w:t>(to section 2 subsection 4 and section 5 subsection 1)</w:t>
      </w:r>
    </w:p>
    <w:p w14:paraId="6C206B64" w14:textId="7F38E5BB" w:rsidR="009E7A75" w:rsidRPr="00145DD8" w:rsidRDefault="00D90F63">
      <w:pPr>
        <w:pStyle w:val="Untertitel"/>
        <w:jc w:val="center"/>
        <w:rPr>
          <w:rStyle w:val="SchwacherVerweis"/>
          <w:rFonts w:cs="Arial"/>
          <w:smallCaps w:val="0"/>
          <w:spacing w:val="5"/>
          <w:kern w:val="28"/>
          <w:sz w:val="52"/>
          <w:szCs w:val="52"/>
        </w:rPr>
      </w:pPr>
      <w:r w:rsidRPr="00145DD8">
        <w:rPr>
          <w:rStyle w:val="SchwacherVerweis"/>
          <w:rFonts w:cs="Arial"/>
        </w:rPr>
        <w:t>ZENDAS Version 4.</w:t>
      </w:r>
      <w:r w:rsidR="00E2087D" w:rsidRPr="00145DD8">
        <w:rPr>
          <w:rStyle w:val="SchwacherVerweis"/>
          <w:rFonts w:cs="Arial"/>
        </w:rPr>
        <w:t>2, 30 August 2023</w:t>
      </w:r>
    </w:p>
    <w:p w14:paraId="32C4D7DC" w14:textId="77777777" w:rsidR="00D90F63" w:rsidRPr="00145DD8" w:rsidRDefault="00D90F63" w:rsidP="00D90F63">
      <w:pPr>
        <w:jc w:val="center"/>
        <w:rPr>
          <w:rStyle w:val="SchwacherVerweis"/>
          <w:rFonts w:ascii="Arial" w:hAnsi="Arial" w:cs="Arial"/>
        </w:rPr>
      </w:pPr>
    </w:p>
    <w:p w14:paraId="4499E891" w14:textId="3ACCF007" w:rsidR="00D90F63" w:rsidRPr="00145DD8" w:rsidRDefault="009A04ED">
      <w:pPr>
        <w:pStyle w:val="berschrift1"/>
        <w:rPr>
          <w:rFonts w:cs="Arial"/>
        </w:rPr>
      </w:pPr>
      <w:r>
        <w:rPr>
          <w:rFonts w:cs="Arial"/>
        </w:rPr>
        <w:t>Data p</w:t>
      </w:r>
      <w:r w:rsidR="00E2087D" w:rsidRPr="00145DD8">
        <w:rPr>
          <w:rFonts w:cs="Arial"/>
        </w:rPr>
        <w:t xml:space="preserve">rocessing </w:t>
      </w:r>
      <w:r w:rsidR="00D90F63" w:rsidRPr="00145DD8">
        <w:rPr>
          <w:rFonts w:cs="Arial"/>
        </w:rPr>
        <w:t>in a third country</w:t>
      </w:r>
    </w:p>
    <w:p w14:paraId="5F7BCDC1" w14:textId="77777777" w:rsidR="00A050E2" w:rsidRPr="00145DD8" w:rsidRDefault="00A050E2" w:rsidP="009E7A75">
      <w:pPr>
        <w:rPr>
          <w:rFonts w:ascii="Arial" w:hAnsi="Arial" w:cs="Arial"/>
        </w:rPr>
      </w:pPr>
      <w:r w:rsidRPr="00145DD8">
        <w:rPr>
          <w:rFonts w:ascii="Arial" w:hAnsi="Arial" w:cs="Arial"/>
        </w:rPr>
        <w:t xml:space="preserve">The </w:t>
      </w:r>
      <w:r w:rsidRPr="00145DD8">
        <w:rPr>
          <w:rFonts w:ascii="Arial" w:hAnsi="Arial" w:cs="Arial"/>
          <w:b/>
          <w:bCs/>
        </w:rPr>
        <w:t>Processor</w:t>
      </w:r>
      <w:r w:rsidRPr="00145DD8">
        <w:rPr>
          <w:rFonts w:ascii="Arial" w:hAnsi="Arial" w:cs="Arial"/>
        </w:rPr>
        <w:t xml:space="preserve"> performs (part of the) data processing that was contractually agreed upon in the following third country/countries (please copy table and fill in a separate table for each country, if applicable):</w:t>
      </w:r>
    </w:p>
    <w:p w14:paraId="2B913F1B" w14:textId="77777777" w:rsidR="00A050E2" w:rsidRPr="00145DD8" w:rsidRDefault="00A050E2" w:rsidP="009E7A75">
      <w:pPr>
        <w:rPr>
          <w:rFonts w:ascii="Arial" w:hAnsi="Arial" w:cs="Arial"/>
        </w:rPr>
      </w:pPr>
    </w:p>
    <w:tbl>
      <w:tblPr>
        <w:tblStyle w:val="Tabellenraster"/>
        <w:tblW w:w="14742" w:type="dxa"/>
        <w:tblInd w:w="-5" w:type="dxa"/>
        <w:tblLook w:val="04A0" w:firstRow="1" w:lastRow="0" w:firstColumn="1" w:lastColumn="0" w:noHBand="0" w:noVBand="1"/>
      </w:tblPr>
      <w:tblGrid>
        <w:gridCol w:w="2230"/>
        <w:gridCol w:w="12512"/>
      </w:tblGrid>
      <w:tr w:rsidR="003C4D26" w:rsidRPr="00145DD8" w14:paraId="02E6B6DA" w14:textId="77777777" w:rsidTr="00D90F63">
        <w:tc>
          <w:tcPr>
            <w:tcW w:w="2230" w:type="dxa"/>
          </w:tcPr>
          <w:p w14:paraId="7E2EA80D" w14:textId="77777777" w:rsidR="003C4D26" w:rsidRPr="00145DD8" w:rsidRDefault="003C4D26" w:rsidP="009E7A75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t>Activities</w:t>
            </w:r>
          </w:p>
        </w:tc>
        <w:tc>
          <w:tcPr>
            <w:tcW w:w="12512" w:type="dxa"/>
          </w:tcPr>
          <w:p w14:paraId="5EF1F23B" w14:textId="77777777" w:rsidR="003C4D26" w:rsidRPr="00145DD8" w:rsidRDefault="003C4D26" w:rsidP="006B6130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[Description of activities]"/>
                  </w:textInput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FORMTEXT </w:instrText>
            </w:r>
            <w:r w:rsidRPr="00145DD8">
              <w:rPr>
                <w:rFonts w:ascii="Arial" w:hAnsi="Arial" w:cs="Arial"/>
              </w:rPr>
            </w:r>
            <w:r w:rsidRPr="00145DD8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t>[Description of activities]</w:t>
            </w:r>
            <w:r w:rsidRPr="00145DD8">
              <w:rPr>
                <w:rFonts w:ascii="Arial" w:hAnsi="Arial" w:cs="Arial"/>
              </w:rPr>
              <w:fldChar w:fldCharType="end"/>
            </w:r>
          </w:p>
        </w:tc>
      </w:tr>
      <w:tr w:rsidR="003C4D26" w:rsidRPr="00145DD8" w14:paraId="0E625597" w14:textId="77777777" w:rsidTr="00D90F63">
        <w:tc>
          <w:tcPr>
            <w:tcW w:w="2230" w:type="dxa"/>
          </w:tcPr>
          <w:p w14:paraId="68016E82" w14:textId="77777777" w:rsidR="003C4D26" w:rsidRPr="00145DD8" w:rsidRDefault="003C4D26" w:rsidP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t>Third country</w:t>
            </w:r>
          </w:p>
        </w:tc>
        <w:tc>
          <w:tcPr>
            <w:tcW w:w="12512" w:type="dxa"/>
          </w:tcPr>
          <w:p w14:paraId="19F95C9B" w14:textId="77777777" w:rsidR="003C4D26" w:rsidRPr="00145DD8" w:rsidRDefault="003C4D26" w:rsidP="009E7A75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 w:fldLock="1">
                <w:ffData>
                  <w:name w:val="Text10"/>
                  <w:enabled/>
                  <w:calcOnExit w:val="0"/>
                  <w:textInput>
                    <w:default w:val="[Third country]"/>
                  </w:textInput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FORMTEXT </w:instrText>
            </w:r>
            <w:r w:rsidRPr="00145DD8">
              <w:rPr>
                <w:rFonts w:ascii="Arial" w:hAnsi="Arial" w:cs="Arial"/>
              </w:rPr>
            </w:r>
            <w:r w:rsidRPr="00145DD8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t>[Third country]</w:t>
            </w:r>
            <w:r w:rsidRPr="00145DD8">
              <w:rPr>
                <w:rFonts w:ascii="Arial" w:hAnsi="Arial" w:cs="Arial"/>
              </w:rPr>
              <w:fldChar w:fldCharType="end"/>
            </w:r>
          </w:p>
        </w:tc>
      </w:tr>
      <w:tr w:rsidR="003C4D26" w:rsidRPr="00145DD8" w14:paraId="65E23BF3" w14:textId="77777777" w:rsidTr="00D90F63">
        <w:tc>
          <w:tcPr>
            <w:tcW w:w="2230" w:type="dxa"/>
          </w:tcPr>
          <w:p w14:paraId="6D7A4CEE" w14:textId="5C7FC156" w:rsidR="003C4D26" w:rsidRPr="00145DD8" w:rsidRDefault="003C4D26" w:rsidP="00481DAA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t>The level of data protection</w:t>
            </w:r>
            <w:r w:rsidR="009A04ED">
              <w:rPr>
                <w:rFonts w:ascii="Arial" w:hAnsi="Arial" w:cs="Arial"/>
              </w:rPr>
              <w:t>…</w:t>
            </w:r>
          </w:p>
        </w:tc>
        <w:tc>
          <w:tcPr>
            <w:tcW w:w="12512" w:type="dxa"/>
          </w:tcPr>
          <w:p w14:paraId="07E646D1" w14:textId="77777777" w:rsidR="003C4D26" w:rsidRPr="00145DD8" w:rsidRDefault="003C4D26" w:rsidP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>is provided for by an adequacy decision of the European Commission (Art. 45 (3) GDPR),</w:t>
            </w:r>
          </w:p>
          <w:p w14:paraId="2837793F" w14:textId="408FAEE3" w:rsidR="003C4D26" w:rsidRPr="00145DD8" w:rsidRDefault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>is provided for by binding corporate rules on data protection (Art. 46 (2) letter b in conjunction with Art. 47 GDPR),</w:t>
            </w:r>
          </w:p>
          <w:p w14:paraId="73333E00" w14:textId="63350910" w:rsidR="003C4D26" w:rsidRPr="00145DD8" w:rsidRDefault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 xml:space="preserve"> </w:t>
            </w:r>
            <w:r w:rsidRPr="00145DD8">
              <w:rPr>
                <w:rFonts w:ascii="Arial" w:hAnsi="Arial" w:cs="Arial"/>
              </w:rPr>
              <w:tab/>
              <w:t>is provided for by standard data protection clauses (Art. 46 (2) letters c and d GDPR),</w:t>
            </w:r>
          </w:p>
          <w:p w14:paraId="0FDE7738" w14:textId="04A99969" w:rsidR="003C4D26" w:rsidRPr="00145DD8" w:rsidRDefault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>is provided for by an approved code of conduct (Art. 46 (2) letter e in conjunction with Art. 40 GDPR),</w:t>
            </w:r>
          </w:p>
          <w:p w14:paraId="64906480" w14:textId="23FF29AF" w:rsidR="003C4D26" w:rsidRPr="00145DD8" w:rsidRDefault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 xml:space="preserve">is provided for by </w:t>
            </w:r>
            <w:r w:rsidR="00E2087D" w:rsidRPr="00145DD8">
              <w:rPr>
                <w:rFonts w:ascii="Arial" w:hAnsi="Arial" w:cs="Arial"/>
              </w:rPr>
              <w:t>a</w:t>
            </w:r>
            <w:r w:rsidRPr="00145DD8">
              <w:rPr>
                <w:rFonts w:ascii="Arial" w:hAnsi="Arial" w:cs="Arial"/>
              </w:rPr>
              <w:t xml:space="preserve"> certification mechanism (Art. 46 (2) letter f in conjunction with Art. 42 GDPR),</w:t>
            </w:r>
          </w:p>
          <w:p w14:paraId="126C7571" w14:textId="5F8794FD" w:rsidR="003C4D26" w:rsidRPr="00145DD8" w:rsidRDefault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 xml:space="preserve">is provided for by the following measures:  </w:t>
            </w:r>
            <w:r w:rsidRPr="00145DD8">
              <w:rPr>
                <w:rFonts w:ascii="Arial" w:hAnsi="Arial" w:cs="Arial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FORMTEXT </w:instrText>
            </w:r>
            <w:r w:rsidRPr="00145DD8">
              <w:rPr>
                <w:rFonts w:ascii="Arial" w:hAnsi="Arial" w:cs="Arial"/>
              </w:rPr>
            </w:r>
            <w:r w:rsidRPr="00145DD8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t>     </w:t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>(Art. 46 (2) letter a, (3) letters a and b GDPR).</w:t>
            </w:r>
          </w:p>
        </w:tc>
      </w:tr>
    </w:tbl>
    <w:p w14:paraId="3322D98E" w14:textId="77777777" w:rsidR="003C4D26" w:rsidRPr="00145DD8" w:rsidRDefault="003C4D26">
      <w:pPr>
        <w:spacing w:after="160" w:line="259" w:lineRule="auto"/>
        <w:rPr>
          <w:rFonts w:ascii="Arial" w:hAnsi="Arial" w:cs="Arial"/>
        </w:rPr>
      </w:pPr>
    </w:p>
    <w:p w14:paraId="5B00F53A" w14:textId="77777777" w:rsidR="003C4D26" w:rsidRPr="00145DD8" w:rsidRDefault="003C4D26">
      <w:pPr>
        <w:spacing w:after="160" w:line="259" w:lineRule="auto"/>
        <w:rPr>
          <w:rFonts w:ascii="Arial" w:hAnsi="Arial" w:cs="Arial"/>
        </w:rPr>
      </w:pPr>
      <w:r w:rsidRPr="00145DD8">
        <w:rPr>
          <w:rFonts w:ascii="Arial" w:hAnsi="Arial" w:cs="Arial"/>
        </w:rPr>
        <w:br w:type="page"/>
      </w:r>
    </w:p>
    <w:p w14:paraId="4ECC8757" w14:textId="63212152" w:rsidR="00DF0931" w:rsidRPr="00145DD8" w:rsidRDefault="00E2087D">
      <w:pPr>
        <w:pStyle w:val="berschrift1"/>
        <w:rPr>
          <w:rFonts w:cs="Arial"/>
        </w:rPr>
      </w:pPr>
      <w:r w:rsidRPr="00145DD8">
        <w:rPr>
          <w:rFonts w:cs="Arial"/>
        </w:rPr>
        <w:lastRenderedPageBreak/>
        <w:t>Subcontractors</w:t>
      </w:r>
    </w:p>
    <w:p w14:paraId="1770E335" w14:textId="3A53BA7C" w:rsidR="00DF0931" w:rsidRPr="00145DD8" w:rsidRDefault="00686FBC">
      <w:pPr>
        <w:spacing w:after="160" w:line="259" w:lineRule="auto"/>
        <w:rPr>
          <w:rFonts w:ascii="Arial" w:hAnsi="Arial" w:cs="Arial"/>
        </w:rPr>
      </w:pPr>
      <w:r w:rsidRPr="00145DD8">
        <w:rPr>
          <w:rFonts w:ascii="Arial" w:hAnsi="Arial" w:cs="Arial"/>
        </w:rPr>
        <w:t xml:space="preserve">(Please copy table and fill in </w:t>
      </w:r>
      <w:r w:rsidR="009A04ED">
        <w:rPr>
          <w:rFonts w:ascii="Arial" w:hAnsi="Arial" w:cs="Arial"/>
        </w:rPr>
        <w:t>a</w:t>
      </w:r>
      <w:r w:rsidR="009A04ED">
        <w:rPr>
          <w:rFonts w:ascii="Arial" w:eastAsiaTheme="majorEastAsia" w:hAnsi="Arial" w:cs="Arial"/>
          <w:b/>
          <w:sz w:val="24"/>
          <w:szCs w:val="32"/>
        </w:rPr>
        <w:t xml:space="preserve"> </w:t>
      </w:r>
      <w:r w:rsidRPr="00145DD8">
        <w:rPr>
          <w:rFonts w:ascii="Arial" w:hAnsi="Arial" w:cs="Arial"/>
        </w:rPr>
        <w:t>separate table for each company/activity/country, if applicable)</w:t>
      </w:r>
    </w:p>
    <w:tbl>
      <w:tblPr>
        <w:tblStyle w:val="Tabellenraster"/>
        <w:tblW w:w="14742" w:type="dxa"/>
        <w:tblInd w:w="-5" w:type="dxa"/>
        <w:tblLook w:val="04A0" w:firstRow="1" w:lastRow="0" w:firstColumn="1" w:lastColumn="0" w:noHBand="0" w:noVBand="1"/>
      </w:tblPr>
      <w:tblGrid>
        <w:gridCol w:w="2230"/>
        <w:gridCol w:w="12512"/>
      </w:tblGrid>
      <w:tr w:rsidR="001172C5" w:rsidRPr="00145DD8" w14:paraId="76E9F569" w14:textId="77777777" w:rsidTr="00D90F63">
        <w:tc>
          <w:tcPr>
            <w:tcW w:w="2230" w:type="dxa"/>
          </w:tcPr>
          <w:p w14:paraId="60C9307C" w14:textId="558BF749" w:rsidR="001172C5" w:rsidRPr="00145DD8" w:rsidRDefault="006067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Subcontract level</w:t>
            </w:r>
          </w:p>
        </w:tc>
        <w:tc>
          <w:tcPr>
            <w:tcW w:w="12512" w:type="dxa"/>
          </w:tcPr>
          <w:p w14:paraId="2155E2C9" w14:textId="632C31EE" w:rsidR="001172C5" w:rsidRPr="00145DD8" w:rsidRDefault="00E2087D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t>2 (The Processor is a direct contracting party to the underlying contract with the Controller and engages a subcontractor)</w:t>
            </w:r>
          </w:p>
        </w:tc>
      </w:tr>
      <w:tr w:rsidR="003C4D26" w:rsidRPr="00145DD8" w14:paraId="52AB3A14" w14:textId="77777777" w:rsidTr="00D90F63">
        <w:tc>
          <w:tcPr>
            <w:tcW w:w="2230" w:type="dxa"/>
          </w:tcPr>
          <w:p w14:paraId="0878A66C" w14:textId="77777777" w:rsidR="003C4D26" w:rsidRPr="00145DD8" w:rsidRDefault="003C4D26" w:rsidP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t>Company (incl. address)</w:t>
            </w:r>
          </w:p>
        </w:tc>
        <w:tc>
          <w:tcPr>
            <w:tcW w:w="12512" w:type="dxa"/>
          </w:tcPr>
          <w:p w14:paraId="179538A8" w14:textId="09082C65" w:rsidR="003C4D26" w:rsidRPr="00145DD8" w:rsidRDefault="00E2087D" w:rsidP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xact name of the subcontractor with address for service]"/>
                  </w:textInput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FORMTEXT </w:instrText>
            </w:r>
            <w:r w:rsidRPr="00145DD8">
              <w:rPr>
                <w:rFonts w:ascii="Arial" w:hAnsi="Arial" w:cs="Arial"/>
              </w:rPr>
            </w:r>
            <w:r w:rsidRPr="00145DD8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  <w:noProof/>
              </w:rPr>
              <w:t>[Exact name of the subcontractor with address for service]</w:t>
            </w:r>
            <w:r w:rsidRPr="00145DD8">
              <w:rPr>
                <w:rFonts w:ascii="Arial" w:hAnsi="Arial" w:cs="Arial"/>
              </w:rPr>
              <w:fldChar w:fldCharType="end"/>
            </w:r>
          </w:p>
        </w:tc>
      </w:tr>
      <w:tr w:rsidR="003C4D26" w:rsidRPr="00145DD8" w14:paraId="28137A66" w14:textId="77777777" w:rsidTr="00D90F63">
        <w:tc>
          <w:tcPr>
            <w:tcW w:w="2230" w:type="dxa"/>
          </w:tcPr>
          <w:p w14:paraId="0DE00230" w14:textId="77777777" w:rsidR="003C4D26" w:rsidRPr="00145DD8" w:rsidRDefault="003C4D26" w:rsidP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t>Activities</w:t>
            </w:r>
          </w:p>
        </w:tc>
        <w:tc>
          <w:tcPr>
            <w:tcW w:w="12512" w:type="dxa"/>
          </w:tcPr>
          <w:p w14:paraId="65C094A5" w14:textId="77777777" w:rsidR="003C4D26" w:rsidRPr="00145DD8" w:rsidRDefault="003C4D26" w:rsidP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[Description of activities]"/>
                  </w:textInput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FORMTEXT </w:instrText>
            </w:r>
            <w:r w:rsidRPr="00145DD8">
              <w:rPr>
                <w:rFonts w:ascii="Arial" w:hAnsi="Arial" w:cs="Arial"/>
              </w:rPr>
            </w:r>
            <w:r w:rsidRPr="00145DD8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t>[Description of activities]</w:t>
            </w:r>
            <w:r w:rsidRPr="00145DD8">
              <w:rPr>
                <w:rFonts w:ascii="Arial" w:hAnsi="Arial" w:cs="Arial"/>
              </w:rPr>
              <w:fldChar w:fldCharType="end"/>
            </w:r>
          </w:p>
        </w:tc>
      </w:tr>
      <w:tr w:rsidR="003C4D26" w:rsidRPr="00145DD8" w14:paraId="33B51D9B" w14:textId="77777777" w:rsidTr="00D90F63">
        <w:tc>
          <w:tcPr>
            <w:tcW w:w="2230" w:type="dxa"/>
          </w:tcPr>
          <w:p w14:paraId="0E4B6995" w14:textId="77777777" w:rsidR="003C4D26" w:rsidRPr="00145DD8" w:rsidRDefault="003C4D26" w:rsidP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t>Third country</w:t>
            </w:r>
          </w:p>
        </w:tc>
        <w:tc>
          <w:tcPr>
            <w:tcW w:w="12512" w:type="dxa"/>
          </w:tcPr>
          <w:p w14:paraId="7E1E3A63" w14:textId="77777777" w:rsidR="003C4D26" w:rsidRPr="00145DD8" w:rsidRDefault="003C4D26" w:rsidP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3"/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bookmarkEnd w:id="1"/>
            <w:r w:rsidRPr="00145DD8">
              <w:rPr>
                <w:rFonts w:ascii="Arial" w:hAnsi="Arial" w:cs="Arial"/>
              </w:rPr>
              <w:tab/>
              <w:t xml:space="preserve">yes: </w:t>
            </w:r>
            <w:r w:rsidRPr="00145DD8">
              <w:rPr>
                <w:rFonts w:ascii="Arial" w:hAnsi="Arial" w:cs="Arial"/>
              </w:rPr>
              <w:fldChar w:fldCharType="begin" w:fldLock="1">
                <w:ffData>
                  <w:name w:val="Text10"/>
                  <w:enabled/>
                  <w:calcOnExit w:val="0"/>
                  <w:textInput>
                    <w:default w:val="[Third country]"/>
                  </w:textInput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FORMTEXT </w:instrText>
            </w:r>
            <w:r w:rsidRPr="00145DD8">
              <w:rPr>
                <w:rFonts w:ascii="Arial" w:hAnsi="Arial" w:cs="Arial"/>
              </w:rPr>
            </w:r>
            <w:r w:rsidRPr="00145DD8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t>[Third country]</w:t>
            </w:r>
            <w:r w:rsidRPr="00145DD8">
              <w:rPr>
                <w:rFonts w:ascii="Arial" w:hAnsi="Arial" w:cs="Arial"/>
              </w:rPr>
              <w:fldChar w:fldCharType="end"/>
            </w:r>
          </w:p>
          <w:p w14:paraId="68B2F02F" w14:textId="77777777" w:rsidR="003C4D26" w:rsidRPr="00145DD8" w:rsidRDefault="003C4D26" w:rsidP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4"/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bookmarkEnd w:id="2"/>
            <w:r w:rsidRPr="00145DD8">
              <w:rPr>
                <w:rFonts w:ascii="Arial" w:hAnsi="Arial" w:cs="Arial"/>
              </w:rPr>
              <w:tab/>
              <w:t>no</w:t>
            </w:r>
          </w:p>
        </w:tc>
      </w:tr>
      <w:tr w:rsidR="003C4D26" w:rsidRPr="00145DD8" w14:paraId="62047C22" w14:textId="77777777" w:rsidTr="00D90F63">
        <w:tc>
          <w:tcPr>
            <w:tcW w:w="2230" w:type="dxa"/>
          </w:tcPr>
          <w:p w14:paraId="463D97AE" w14:textId="77777777" w:rsidR="003C4D26" w:rsidRPr="00145DD8" w:rsidRDefault="003C4D26" w:rsidP="00481DAA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t>The level of data protection in the third country...</w:t>
            </w:r>
          </w:p>
        </w:tc>
        <w:tc>
          <w:tcPr>
            <w:tcW w:w="12512" w:type="dxa"/>
          </w:tcPr>
          <w:p w14:paraId="43F0B5EB" w14:textId="77777777" w:rsidR="003C4D26" w:rsidRPr="00145DD8" w:rsidRDefault="003C4D26" w:rsidP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>is provided for by an adequacy decision of the European Commission (Art. 45 (3) GDPR),</w:t>
            </w:r>
          </w:p>
          <w:p w14:paraId="047FCBB2" w14:textId="637F628A" w:rsidR="003C4D26" w:rsidRPr="00145DD8" w:rsidRDefault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>is provided for by binding corporate rules on data protection (Art. 46 (2) letter b in conjunction with Art. 47 GDPR),</w:t>
            </w:r>
          </w:p>
          <w:p w14:paraId="35B61E8B" w14:textId="28F44544" w:rsidR="003C4D26" w:rsidRPr="00145DD8" w:rsidRDefault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 xml:space="preserve"> </w:t>
            </w:r>
            <w:r w:rsidRPr="00145DD8">
              <w:rPr>
                <w:rFonts w:ascii="Arial" w:hAnsi="Arial" w:cs="Arial"/>
              </w:rPr>
              <w:tab/>
              <w:t>is provided for by standard data protection clauses (Art. 46 (2) letters c and d GDPR),</w:t>
            </w:r>
          </w:p>
          <w:p w14:paraId="26BE7AC9" w14:textId="3E120238" w:rsidR="003C4D26" w:rsidRPr="00145DD8" w:rsidRDefault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>is provided for by an approved code of conduct (Art. 46 (2) letter e in conjunction with Art. 40 GDPR),</w:t>
            </w:r>
          </w:p>
          <w:p w14:paraId="74794503" w14:textId="625B2DC9" w:rsidR="003C4D26" w:rsidRPr="00145DD8" w:rsidRDefault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>is provided for by a</w:t>
            </w:r>
            <w:r w:rsidR="00E2087D" w:rsidRPr="00145DD8">
              <w:rPr>
                <w:rFonts w:ascii="Arial" w:hAnsi="Arial" w:cs="Arial"/>
              </w:rPr>
              <w:t xml:space="preserve"> </w:t>
            </w:r>
            <w:r w:rsidRPr="00145DD8">
              <w:rPr>
                <w:rFonts w:ascii="Arial" w:hAnsi="Arial" w:cs="Arial"/>
              </w:rPr>
              <w:t>certification mechanism (Art. 46 (2) letter f in conjunction with Art. 42 GDPR),</w:t>
            </w:r>
          </w:p>
          <w:p w14:paraId="6B5975AE" w14:textId="0EDB78C9" w:rsidR="003C4D26" w:rsidRPr="00145DD8" w:rsidRDefault="003C4D26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 xml:space="preserve">is provided for by the following measures:  </w:t>
            </w:r>
            <w:r w:rsidRPr="00145DD8">
              <w:rPr>
                <w:rFonts w:ascii="Arial" w:hAnsi="Arial" w:cs="Arial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FORMTEXT </w:instrText>
            </w:r>
            <w:r w:rsidRPr="00145DD8">
              <w:rPr>
                <w:rFonts w:ascii="Arial" w:hAnsi="Arial" w:cs="Arial"/>
              </w:rPr>
            </w:r>
            <w:r w:rsidRPr="00145DD8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t>     </w:t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>(Art. 46 (2) letter a, (3) letters a and b GDPR).</w:t>
            </w:r>
          </w:p>
        </w:tc>
      </w:tr>
    </w:tbl>
    <w:p w14:paraId="611B2228" w14:textId="77777777" w:rsidR="009E7A75" w:rsidRPr="00145DD8" w:rsidRDefault="009E7A75" w:rsidP="009E7A75">
      <w:pPr>
        <w:rPr>
          <w:rFonts w:ascii="Arial" w:hAnsi="Arial" w:cs="Arial"/>
        </w:rPr>
      </w:pPr>
    </w:p>
    <w:p w14:paraId="086BF063" w14:textId="735E95FF" w:rsidR="00B436DB" w:rsidRPr="00145DD8" w:rsidRDefault="00CC3389" w:rsidP="00B436DB">
      <w:pPr>
        <w:pStyle w:val="berschrift1"/>
        <w:rPr>
          <w:rFonts w:cs="Arial"/>
        </w:rPr>
      </w:pPr>
      <w:r>
        <w:rPr>
          <w:rFonts w:cs="Arial"/>
        </w:rPr>
        <w:t>Additional s</w:t>
      </w:r>
      <w:r w:rsidR="00B436DB" w:rsidRPr="00145DD8">
        <w:rPr>
          <w:rFonts w:cs="Arial"/>
        </w:rPr>
        <w:t>ubcontractors in the entire service chain</w:t>
      </w:r>
    </w:p>
    <w:p w14:paraId="2FF1BD57" w14:textId="03F7A923" w:rsidR="00B436DB" w:rsidRPr="00145DD8" w:rsidRDefault="00B436DB" w:rsidP="00B436DB">
      <w:pPr>
        <w:spacing w:after="160" w:line="259" w:lineRule="auto"/>
        <w:rPr>
          <w:rFonts w:ascii="Arial" w:hAnsi="Arial" w:cs="Arial"/>
        </w:rPr>
      </w:pPr>
      <w:r w:rsidRPr="00145DD8">
        <w:rPr>
          <w:rFonts w:ascii="Arial" w:hAnsi="Arial" w:cs="Arial"/>
        </w:rPr>
        <w:t xml:space="preserve">(Please copy table and fill in </w:t>
      </w:r>
      <w:r w:rsidR="00CC3389">
        <w:rPr>
          <w:rFonts w:ascii="Arial" w:hAnsi="Arial" w:cs="Arial"/>
        </w:rPr>
        <w:t xml:space="preserve">a </w:t>
      </w:r>
      <w:r w:rsidRPr="00145DD8">
        <w:rPr>
          <w:rFonts w:ascii="Arial" w:hAnsi="Arial" w:cs="Arial"/>
        </w:rPr>
        <w:t xml:space="preserve">separate table for each company/activity/third country/additional </w:t>
      </w:r>
      <w:r w:rsidR="006067CB">
        <w:rPr>
          <w:rFonts w:ascii="Arial" w:hAnsi="Arial" w:cs="Arial"/>
        </w:rPr>
        <w:t xml:space="preserve">subcontract </w:t>
      </w:r>
      <w:r w:rsidRPr="00145DD8">
        <w:rPr>
          <w:rFonts w:ascii="Arial" w:hAnsi="Arial" w:cs="Arial"/>
        </w:rPr>
        <w:t>level, if applicable)</w:t>
      </w:r>
    </w:p>
    <w:tbl>
      <w:tblPr>
        <w:tblStyle w:val="Tabellenraster"/>
        <w:tblW w:w="14742" w:type="dxa"/>
        <w:tblInd w:w="-5" w:type="dxa"/>
        <w:tblLook w:val="04A0" w:firstRow="1" w:lastRow="0" w:firstColumn="1" w:lastColumn="0" w:noHBand="0" w:noVBand="1"/>
      </w:tblPr>
      <w:tblGrid>
        <w:gridCol w:w="2230"/>
        <w:gridCol w:w="12512"/>
      </w:tblGrid>
      <w:tr w:rsidR="00B436DB" w:rsidRPr="00145DD8" w14:paraId="6E696D59" w14:textId="77777777" w:rsidTr="008C420E">
        <w:tc>
          <w:tcPr>
            <w:tcW w:w="2230" w:type="dxa"/>
          </w:tcPr>
          <w:p w14:paraId="67F96EFF" w14:textId="644604B1" w:rsidR="00B436DB" w:rsidRPr="00145DD8" w:rsidRDefault="006067CB" w:rsidP="008C4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Subcontract level</w:t>
            </w:r>
          </w:p>
        </w:tc>
        <w:tc>
          <w:tcPr>
            <w:tcW w:w="12512" w:type="dxa"/>
          </w:tcPr>
          <w:p w14:paraId="672415E9" w14:textId="77777777" w:rsidR="00B436DB" w:rsidRPr="00145DD8" w:rsidRDefault="00B436DB" w:rsidP="008C420E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3 (If a subcontractor engages an additional subcontractor (sub-subcontractor); 4 (If a sub-subcontractor engages an additional subcontractor (sub-sub-subcontractor); etc.)"/>
                  </w:textInput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FORMTEXT </w:instrText>
            </w:r>
            <w:r w:rsidRPr="00145DD8">
              <w:rPr>
                <w:rFonts w:ascii="Arial" w:hAnsi="Arial" w:cs="Arial"/>
              </w:rPr>
            </w:r>
            <w:r w:rsidRPr="00145DD8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t>3 (If a subcontractor engages an additional subcontractor (sub-subcontractor); 4 (If a sub-subcontractor engages an additional subcontractor (sub-sub-subcontractor); etc.)</w:t>
            </w:r>
            <w:r w:rsidRPr="00145DD8">
              <w:rPr>
                <w:rFonts w:ascii="Arial" w:hAnsi="Arial" w:cs="Arial"/>
              </w:rPr>
              <w:fldChar w:fldCharType="end"/>
            </w:r>
          </w:p>
        </w:tc>
      </w:tr>
      <w:tr w:rsidR="00B436DB" w:rsidRPr="00145DD8" w14:paraId="2508DC2F" w14:textId="77777777" w:rsidTr="008C420E">
        <w:tc>
          <w:tcPr>
            <w:tcW w:w="2230" w:type="dxa"/>
          </w:tcPr>
          <w:p w14:paraId="5D94EA23" w14:textId="77777777" w:rsidR="00B436DB" w:rsidRPr="00145DD8" w:rsidRDefault="00B436DB" w:rsidP="008C420E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t>Company (incl. address)</w:t>
            </w:r>
          </w:p>
        </w:tc>
        <w:tc>
          <w:tcPr>
            <w:tcW w:w="12512" w:type="dxa"/>
          </w:tcPr>
          <w:p w14:paraId="34E735D4" w14:textId="77777777" w:rsidR="00B436DB" w:rsidRPr="00145DD8" w:rsidRDefault="00B436DB" w:rsidP="008C420E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[Exact name of the (sub-)sub-subcontractor with address for service]"/>
                  </w:textInput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FORMTEXT </w:instrText>
            </w:r>
            <w:r w:rsidRPr="00145DD8">
              <w:rPr>
                <w:rFonts w:ascii="Arial" w:hAnsi="Arial" w:cs="Arial"/>
              </w:rPr>
            </w:r>
            <w:r w:rsidRPr="00145DD8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t>[Exact name of the (sub-)sub-subcontractor with address for service]</w:t>
            </w:r>
            <w:r w:rsidRPr="00145DD8">
              <w:rPr>
                <w:rFonts w:ascii="Arial" w:hAnsi="Arial" w:cs="Arial"/>
              </w:rPr>
              <w:fldChar w:fldCharType="end"/>
            </w:r>
          </w:p>
        </w:tc>
      </w:tr>
      <w:tr w:rsidR="00B436DB" w:rsidRPr="00145DD8" w14:paraId="222258F2" w14:textId="77777777" w:rsidTr="008C420E">
        <w:tc>
          <w:tcPr>
            <w:tcW w:w="2230" w:type="dxa"/>
          </w:tcPr>
          <w:p w14:paraId="5FF3CC91" w14:textId="77777777" w:rsidR="00B436DB" w:rsidRPr="00145DD8" w:rsidRDefault="00B436DB" w:rsidP="008C420E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t>Client</w:t>
            </w:r>
          </w:p>
        </w:tc>
        <w:tc>
          <w:tcPr>
            <w:tcW w:w="12512" w:type="dxa"/>
          </w:tcPr>
          <w:p w14:paraId="26FBBA2F" w14:textId="77777777" w:rsidR="00B436DB" w:rsidRPr="00145DD8" w:rsidRDefault="00B436DB" w:rsidP="008C420E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[Exact name of the client; the client is a subcontractor on the level above and must be listed in the table for the level above]"/>
                  </w:textInput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FORMTEXT </w:instrText>
            </w:r>
            <w:r w:rsidRPr="00145DD8">
              <w:rPr>
                <w:rFonts w:ascii="Arial" w:hAnsi="Arial" w:cs="Arial"/>
              </w:rPr>
            </w:r>
            <w:r w:rsidRPr="00145DD8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t>[Exact name of the client; the client is a subcontractor on the level above and must be listed in the table for the level above]</w:t>
            </w:r>
            <w:r w:rsidRPr="00145DD8">
              <w:rPr>
                <w:rFonts w:ascii="Arial" w:hAnsi="Arial" w:cs="Arial"/>
              </w:rPr>
              <w:fldChar w:fldCharType="end"/>
            </w:r>
          </w:p>
        </w:tc>
      </w:tr>
      <w:tr w:rsidR="00B436DB" w:rsidRPr="00145DD8" w14:paraId="41610D10" w14:textId="77777777" w:rsidTr="008C420E">
        <w:tc>
          <w:tcPr>
            <w:tcW w:w="2230" w:type="dxa"/>
          </w:tcPr>
          <w:p w14:paraId="1ABAF46A" w14:textId="77777777" w:rsidR="00B436DB" w:rsidRPr="00145DD8" w:rsidRDefault="00B436DB" w:rsidP="008C420E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t>Activities</w:t>
            </w:r>
          </w:p>
        </w:tc>
        <w:tc>
          <w:tcPr>
            <w:tcW w:w="12512" w:type="dxa"/>
          </w:tcPr>
          <w:p w14:paraId="113F3857" w14:textId="77777777" w:rsidR="00B436DB" w:rsidRPr="00145DD8" w:rsidRDefault="00B436DB" w:rsidP="008C420E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[Description of activities]"/>
                  </w:textInput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FORMTEXT </w:instrText>
            </w:r>
            <w:r w:rsidRPr="00145DD8">
              <w:rPr>
                <w:rFonts w:ascii="Arial" w:hAnsi="Arial" w:cs="Arial"/>
              </w:rPr>
            </w:r>
            <w:r w:rsidRPr="00145DD8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t>[Description of activities]</w:t>
            </w:r>
            <w:r w:rsidRPr="00145DD8">
              <w:rPr>
                <w:rFonts w:ascii="Arial" w:hAnsi="Arial" w:cs="Arial"/>
              </w:rPr>
              <w:fldChar w:fldCharType="end"/>
            </w:r>
          </w:p>
        </w:tc>
      </w:tr>
      <w:tr w:rsidR="00B436DB" w:rsidRPr="00145DD8" w14:paraId="6FF7F35B" w14:textId="77777777" w:rsidTr="008C420E">
        <w:tc>
          <w:tcPr>
            <w:tcW w:w="2230" w:type="dxa"/>
          </w:tcPr>
          <w:p w14:paraId="433F0624" w14:textId="77777777" w:rsidR="00B436DB" w:rsidRPr="00145DD8" w:rsidRDefault="00B436DB" w:rsidP="008C420E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t>Third country</w:t>
            </w:r>
          </w:p>
        </w:tc>
        <w:tc>
          <w:tcPr>
            <w:tcW w:w="12512" w:type="dxa"/>
          </w:tcPr>
          <w:p w14:paraId="7BB72B47" w14:textId="77777777" w:rsidR="006067CB" w:rsidRPr="00145DD8" w:rsidRDefault="006067CB" w:rsidP="006067CB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 xml:space="preserve">yes: </w:t>
            </w:r>
            <w:r w:rsidRPr="00145DD8">
              <w:rPr>
                <w:rFonts w:ascii="Arial" w:hAnsi="Arial" w:cs="Arial"/>
              </w:rPr>
              <w:fldChar w:fldCharType="begin" w:fldLock="1">
                <w:ffData>
                  <w:name w:val="Text10"/>
                  <w:enabled/>
                  <w:calcOnExit w:val="0"/>
                  <w:textInput>
                    <w:default w:val="[Third country]"/>
                  </w:textInput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FORMTEXT </w:instrText>
            </w:r>
            <w:r w:rsidRPr="00145DD8">
              <w:rPr>
                <w:rFonts w:ascii="Arial" w:hAnsi="Arial" w:cs="Arial"/>
              </w:rPr>
            </w:r>
            <w:r w:rsidRPr="00145DD8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t>[Third country]</w:t>
            </w:r>
            <w:r w:rsidRPr="00145DD8">
              <w:rPr>
                <w:rFonts w:ascii="Arial" w:hAnsi="Arial" w:cs="Arial"/>
              </w:rPr>
              <w:fldChar w:fldCharType="end"/>
            </w:r>
          </w:p>
          <w:p w14:paraId="70F48750" w14:textId="77777777" w:rsidR="00B436DB" w:rsidRPr="00145DD8" w:rsidRDefault="00B436DB" w:rsidP="008C420E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>no</w:t>
            </w:r>
          </w:p>
        </w:tc>
      </w:tr>
      <w:tr w:rsidR="00B436DB" w:rsidRPr="00145DD8" w14:paraId="297BA5C1" w14:textId="77777777" w:rsidTr="008C420E">
        <w:tc>
          <w:tcPr>
            <w:tcW w:w="2230" w:type="dxa"/>
          </w:tcPr>
          <w:p w14:paraId="163FEE76" w14:textId="77777777" w:rsidR="00B436DB" w:rsidRPr="00145DD8" w:rsidRDefault="00B436DB" w:rsidP="008C420E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lastRenderedPageBreak/>
              <w:t>The level of data protection in the third country...</w:t>
            </w:r>
          </w:p>
        </w:tc>
        <w:tc>
          <w:tcPr>
            <w:tcW w:w="12512" w:type="dxa"/>
          </w:tcPr>
          <w:p w14:paraId="2DABD6D9" w14:textId="77777777" w:rsidR="00B436DB" w:rsidRPr="00145DD8" w:rsidRDefault="00B436DB" w:rsidP="008C420E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>is provided for by an adequacy decision of the European Commission (Art. 45 (3) GDPR),</w:t>
            </w:r>
          </w:p>
          <w:p w14:paraId="345DFC3A" w14:textId="77777777" w:rsidR="00B436DB" w:rsidRPr="00145DD8" w:rsidRDefault="00B436DB" w:rsidP="008C420E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>is provided for by binding corporate rules on data protection (Art. 46 (2) letter b in conjunction with Art. 47 GDPR),</w:t>
            </w:r>
          </w:p>
          <w:p w14:paraId="14A21C28" w14:textId="77777777" w:rsidR="00B436DB" w:rsidRPr="00145DD8" w:rsidRDefault="00B436DB" w:rsidP="008C420E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 xml:space="preserve"> </w:t>
            </w:r>
            <w:r w:rsidRPr="00145DD8">
              <w:rPr>
                <w:rFonts w:ascii="Arial" w:hAnsi="Arial" w:cs="Arial"/>
              </w:rPr>
              <w:tab/>
              <w:t>is provided for by standard data protection clauses (Art. 46 (2) letters c and d GDPR),</w:t>
            </w:r>
          </w:p>
          <w:p w14:paraId="2A1EF144" w14:textId="77777777" w:rsidR="00B436DB" w:rsidRPr="00145DD8" w:rsidRDefault="00B436DB" w:rsidP="008C420E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>is provided for by an approved code of conduct (Art. 46 (2) letter e in conjunction with Art. 40 GDPR),</w:t>
            </w:r>
          </w:p>
          <w:p w14:paraId="001A832A" w14:textId="77777777" w:rsidR="00B436DB" w:rsidRPr="00145DD8" w:rsidRDefault="00B436DB" w:rsidP="008C420E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>is provided for by a certification mechanism (Art. 46 (2) letter f in conjunction with Art. 42 GDPR),</w:t>
            </w:r>
          </w:p>
          <w:p w14:paraId="1426A459" w14:textId="77777777" w:rsidR="00B436DB" w:rsidRPr="00145DD8" w:rsidRDefault="00B436DB" w:rsidP="008C420E">
            <w:pPr>
              <w:rPr>
                <w:rFonts w:ascii="Arial" w:hAnsi="Arial" w:cs="Arial"/>
              </w:rPr>
            </w:pPr>
            <w:r w:rsidRPr="00145DD8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FORMCHECKBOX </w:instrText>
            </w:r>
            <w:r w:rsidR="00082852">
              <w:rPr>
                <w:rFonts w:ascii="Arial" w:hAnsi="Arial" w:cs="Arial"/>
              </w:rPr>
            </w:r>
            <w:r w:rsidR="00082852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 xml:space="preserve">is provided for by the following measures:  </w:t>
            </w:r>
            <w:r w:rsidRPr="00145DD8">
              <w:rPr>
                <w:rFonts w:ascii="Arial" w:hAnsi="Arial" w:cs="Arial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DD8">
              <w:rPr>
                <w:rFonts w:ascii="Arial" w:hAnsi="Arial" w:cs="Arial"/>
              </w:rPr>
              <w:instrText xml:space="preserve"> FORMTEXT </w:instrText>
            </w:r>
            <w:r w:rsidRPr="00145DD8">
              <w:rPr>
                <w:rFonts w:ascii="Arial" w:hAnsi="Arial" w:cs="Arial"/>
              </w:rPr>
            </w:r>
            <w:r w:rsidRPr="00145DD8">
              <w:rPr>
                <w:rFonts w:ascii="Arial" w:hAnsi="Arial" w:cs="Arial"/>
              </w:rPr>
              <w:fldChar w:fldCharType="separate"/>
            </w:r>
            <w:r w:rsidRPr="00145DD8">
              <w:rPr>
                <w:rFonts w:ascii="Arial" w:hAnsi="Arial" w:cs="Arial"/>
              </w:rPr>
              <w:t>     </w:t>
            </w:r>
            <w:r w:rsidRPr="00145DD8">
              <w:rPr>
                <w:rFonts w:ascii="Arial" w:hAnsi="Arial" w:cs="Arial"/>
              </w:rPr>
              <w:fldChar w:fldCharType="end"/>
            </w:r>
            <w:r w:rsidRPr="00145DD8">
              <w:rPr>
                <w:rFonts w:ascii="Arial" w:hAnsi="Arial" w:cs="Arial"/>
              </w:rPr>
              <w:tab/>
              <w:t>(Art. 46 (2) letter a, (3) letters a and b GDPR).</w:t>
            </w:r>
          </w:p>
        </w:tc>
      </w:tr>
    </w:tbl>
    <w:p w14:paraId="0792A089" w14:textId="77777777" w:rsidR="00B436DB" w:rsidRPr="00145DD8" w:rsidRDefault="00B436DB" w:rsidP="00B436DB">
      <w:pPr>
        <w:rPr>
          <w:rFonts w:ascii="Arial" w:hAnsi="Arial" w:cs="Arial"/>
        </w:rPr>
      </w:pPr>
    </w:p>
    <w:p w14:paraId="7D599DF6" w14:textId="77777777" w:rsidR="006B6130" w:rsidRPr="00145DD8" w:rsidRDefault="006B6130" w:rsidP="009E7A75">
      <w:pPr>
        <w:rPr>
          <w:rFonts w:ascii="Arial" w:hAnsi="Arial" w:cs="Arial"/>
        </w:rPr>
      </w:pPr>
    </w:p>
    <w:sectPr w:rsidR="006B6130" w:rsidRPr="00145DD8" w:rsidSect="00E7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DC9FD" w14:textId="77777777" w:rsidR="00962EC9" w:rsidRDefault="00962EC9" w:rsidP="00DF0D7D">
      <w:pPr>
        <w:spacing w:after="0"/>
      </w:pPr>
      <w:r>
        <w:separator/>
      </w:r>
    </w:p>
  </w:endnote>
  <w:endnote w:type="continuationSeparator" w:id="0">
    <w:p w14:paraId="6584D09B" w14:textId="77777777" w:rsidR="00962EC9" w:rsidRDefault="00962EC9" w:rsidP="00DF0D7D">
      <w:pPr>
        <w:spacing w:after="0"/>
      </w:pPr>
      <w:r>
        <w:continuationSeparator/>
      </w:r>
    </w:p>
  </w:endnote>
  <w:endnote w:type="continuationNotice" w:id="1">
    <w:p w14:paraId="2F5556EF" w14:textId="77777777" w:rsidR="00962EC9" w:rsidRDefault="00962E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B602" w14:textId="77777777" w:rsidR="00082852" w:rsidRDefault="000828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487235"/>
      <w:docPartObj>
        <w:docPartGallery w:val="Page Numbers (Bottom of Page)"/>
        <w:docPartUnique/>
      </w:docPartObj>
    </w:sdtPr>
    <w:sdtEndPr/>
    <w:sdtContent>
      <w:p w14:paraId="720DE239" w14:textId="6F714726" w:rsidR="003A767E" w:rsidRDefault="003A767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852">
          <w:rPr>
            <w:noProof/>
          </w:rPr>
          <w:t>2</w:t>
        </w:r>
        <w:r>
          <w:fldChar w:fldCharType="end"/>
        </w:r>
      </w:p>
    </w:sdtContent>
  </w:sdt>
  <w:p w14:paraId="19AC884A" w14:textId="77777777" w:rsidR="003A767E" w:rsidRDefault="003A76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81BDF" w14:textId="77777777" w:rsidR="00082852" w:rsidRDefault="000828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58CC0" w14:textId="77777777" w:rsidR="00962EC9" w:rsidRDefault="00962EC9" w:rsidP="00DF0D7D">
      <w:pPr>
        <w:spacing w:after="0"/>
      </w:pPr>
      <w:r>
        <w:separator/>
      </w:r>
    </w:p>
  </w:footnote>
  <w:footnote w:type="continuationSeparator" w:id="0">
    <w:p w14:paraId="5FAFC106" w14:textId="77777777" w:rsidR="00962EC9" w:rsidRDefault="00962EC9" w:rsidP="00DF0D7D">
      <w:pPr>
        <w:spacing w:after="0"/>
      </w:pPr>
      <w:r>
        <w:continuationSeparator/>
      </w:r>
    </w:p>
  </w:footnote>
  <w:footnote w:type="continuationNotice" w:id="1">
    <w:p w14:paraId="0CCF3251" w14:textId="77777777" w:rsidR="00962EC9" w:rsidRDefault="00962EC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C4DE4" w14:textId="77777777" w:rsidR="00082852" w:rsidRDefault="000828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BE989" w14:textId="77777777" w:rsidR="00962EC9" w:rsidRDefault="00962EC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3F4F" w14:textId="77777777" w:rsidR="00082852" w:rsidRDefault="000828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896"/>
    <w:multiLevelType w:val="hybridMultilevel"/>
    <w:tmpl w:val="5A98F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1083"/>
    <w:multiLevelType w:val="hybridMultilevel"/>
    <w:tmpl w:val="FAF8A9F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02C3"/>
    <w:multiLevelType w:val="hybridMultilevel"/>
    <w:tmpl w:val="2366860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30B49"/>
    <w:multiLevelType w:val="hybridMultilevel"/>
    <w:tmpl w:val="23F84F1C"/>
    <w:lvl w:ilvl="0" w:tplc="C9B24B2E">
      <w:start w:val="1"/>
      <w:numFmt w:val="decimal"/>
      <w:pStyle w:val="berschrift1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7F0F45"/>
    <w:multiLevelType w:val="hybridMultilevel"/>
    <w:tmpl w:val="FF10BD5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D0"/>
    <w:rsid w:val="00007857"/>
    <w:rsid w:val="00082852"/>
    <w:rsid w:val="000B2BD9"/>
    <w:rsid w:val="001172C5"/>
    <w:rsid w:val="00145DD8"/>
    <w:rsid w:val="00154D77"/>
    <w:rsid w:val="001579AD"/>
    <w:rsid w:val="00175753"/>
    <w:rsid w:val="00181D00"/>
    <w:rsid w:val="00190B56"/>
    <w:rsid w:val="001953E9"/>
    <w:rsid w:val="00340C82"/>
    <w:rsid w:val="00362A60"/>
    <w:rsid w:val="003A0B8E"/>
    <w:rsid w:val="003A767E"/>
    <w:rsid w:val="003C4D26"/>
    <w:rsid w:val="003E1AF3"/>
    <w:rsid w:val="003F2F9F"/>
    <w:rsid w:val="00454C75"/>
    <w:rsid w:val="00481DAA"/>
    <w:rsid w:val="006067CB"/>
    <w:rsid w:val="00672433"/>
    <w:rsid w:val="00686FBC"/>
    <w:rsid w:val="006967EF"/>
    <w:rsid w:val="006B23B9"/>
    <w:rsid w:val="006B6130"/>
    <w:rsid w:val="006E7E79"/>
    <w:rsid w:val="0075185B"/>
    <w:rsid w:val="00774D5E"/>
    <w:rsid w:val="007959E9"/>
    <w:rsid w:val="007B220F"/>
    <w:rsid w:val="007E619C"/>
    <w:rsid w:val="007F05D0"/>
    <w:rsid w:val="007F56C1"/>
    <w:rsid w:val="0094357C"/>
    <w:rsid w:val="00962EC9"/>
    <w:rsid w:val="009A04ED"/>
    <w:rsid w:val="009E3509"/>
    <w:rsid w:val="009E7A75"/>
    <w:rsid w:val="00A050E2"/>
    <w:rsid w:val="00A43E8B"/>
    <w:rsid w:val="00A84E43"/>
    <w:rsid w:val="00AC2488"/>
    <w:rsid w:val="00B17F24"/>
    <w:rsid w:val="00B436DB"/>
    <w:rsid w:val="00C20F66"/>
    <w:rsid w:val="00C57A3C"/>
    <w:rsid w:val="00C759F9"/>
    <w:rsid w:val="00CC3389"/>
    <w:rsid w:val="00CD0D23"/>
    <w:rsid w:val="00D83A52"/>
    <w:rsid w:val="00D90F63"/>
    <w:rsid w:val="00DA5222"/>
    <w:rsid w:val="00DF0931"/>
    <w:rsid w:val="00DF0D7D"/>
    <w:rsid w:val="00DF4089"/>
    <w:rsid w:val="00E2087D"/>
    <w:rsid w:val="00E50940"/>
    <w:rsid w:val="00E73915"/>
    <w:rsid w:val="00EE26E4"/>
    <w:rsid w:val="00FC2261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AB6C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D0"/>
    <w:pPr>
      <w:spacing w:after="40" w:line="240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0F63"/>
    <w:pPr>
      <w:keepNext/>
      <w:keepLines/>
      <w:numPr>
        <w:numId w:val="5"/>
      </w:numPr>
      <w:spacing w:before="240" w:after="120"/>
      <w:ind w:left="357" w:hanging="357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90F63"/>
    <w:pPr>
      <w:pBdr>
        <w:bottom w:val="single" w:sz="8" w:space="4" w:color="4F81BD"/>
      </w:pBdr>
      <w:spacing w:after="300"/>
      <w:contextualSpacing/>
    </w:pPr>
    <w:rPr>
      <w:rFonts w:ascii="Arial" w:eastAsia="Times New Roman" w:hAnsi="Arial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90F63"/>
    <w:rPr>
      <w:rFonts w:ascii="Arial" w:eastAsia="Times New Roman" w:hAnsi="Arial" w:cs="Times New Roman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39"/>
    <w:rsid w:val="009E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0931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340C82"/>
    <w:pPr>
      <w:numPr>
        <w:ilvl w:val="1"/>
      </w:numPr>
      <w:spacing w:after="160"/>
    </w:pPr>
    <w:rPr>
      <w:rFonts w:ascii="Arial" w:eastAsiaTheme="minorEastAsia" w:hAnsi="Arial" w:cstheme="minorBidi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0C82"/>
    <w:rPr>
      <w:rFonts w:ascii="Arial" w:eastAsiaTheme="minorEastAsia" w:hAnsi="Arial"/>
      <w:spacing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0F63"/>
    <w:rPr>
      <w:rFonts w:ascii="Arial" w:eastAsiaTheme="majorEastAsia" w:hAnsi="Arial" w:cstheme="majorBidi"/>
      <w:b/>
      <w:sz w:val="24"/>
      <w:szCs w:val="32"/>
    </w:rPr>
  </w:style>
  <w:style w:type="character" w:styleId="SchwacheHervorhebung">
    <w:name w:val="Subtle Emphasis"/>
    <w:basedOn w:val="Absatz-Standardschriftart"/>
    <w:uiPriority w:val="19"/>
    <w:qFormat/>
    <w:rsid w:val="00E50940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E50940"/>
    <w:rPr>
      <w:smallCaps/>
      <w:color w:val="5A5A5A" w:themeColor="text1" w:themeTint="A5"/>
    </w:rPr>
  </w:style>
  <w:style w:type="paragraph" w:styleId="Kopfzeile">
    <w:name w:val="header"/>
    <w:basedOn w:val="Standard"/>
    <w:link w:val="KopfzeileZchn"/>
    <w:uiPriority w:val="99"/>
    <w:unhideWhenUsed/>
    <w:rsid w:val="00DF0D7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F0D7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F0D7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F0D7D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35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3509"/>
    <w:rPr>
      <w:rFonts w:ascii="Segoe UI" w:eastAsia="Calibr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62E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2023-09-18T09:39:00Z</dcterms:created>
  <dcterms:modified xsi:type="dcterms:W3CDTF">2023-09-18T09:39:00Z</dcterms:modified>
</cp:coreProperties>
</file>