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3B47D8" w14:textId="77777777" w:rsidR="000B201D" w:rsidRPr="00283BF3" w:rsidRDefault="000B201D" w:rsidP="000B201D">
      <w:pPr>
        <w:rPr>
          <w:rFonts w:asciiTheme="minorHAnsi" w:hAnsiTheme="minorHAnsi" w:cstheme="minorHAnsi"/>
          <w:b/>
          <w:sz w:val="32"/>
          <w:u w:val="single"/>
          <w:lang w:val="en-US"/>
        </w:rPr>
      </w:pPr>
    </w:p>
    <w:p w14:paraId="1C4003AF" w14:textId="77777777" w:rsidR="00DD43C1" w:rsidRPr="00283BF3" w:rsidRDefault="003E3D11" w:rsidP="00DD43C1">
      <w:pPr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283BF3">
        <w:rPr>
          <w:rFonts w:asciiTheme="minorHAnsi" w:hAnsiTheme="minorHAnsi" w:cstheme="minorHAnsi"/>
          <w:b/>
          <w:sz w:val="28"/>
          <w:szCs w:val="28"/>
          <w:u w:val="single"/>
        </w:rPr>
        <w:t xml:space="preserve">Nutzung </w:t>
      </w:r>
      <w:r w:rsidR="00DD43C1" w:rsidRPr="00283BF3">
        <w:rPr>
          <w:rFonts w:asciiTheme="minorHAnsi" w:hAnsiTheme="minorHAnsi" w:cstheme="minorHAnsi"/>
          <w:b/>
          <w:sz w:val="28"/>
          <w:szCs w:val="28"/>
          <w:u w:val="single"/>
        </w:rPr>
        <w:t xml:space="preserve">der </w:t>
      </w:r>
      <w:r w:rsidR="00B01831" w:rsidRPr="00283BF3">
        <w:rPr>
          <w:rFonts w:asciiTheme="minorHAnsi" w:hAnsiTheme="minorHAnsi" w:cstheme="minorHAnsi"/>
          <w:b/>
          <w:sz w:val="28"/>
          <w:szCs w:val="28"/>
          <w:u w:val="single"/>
        </w:rPr>
        <w:t>Räumlichkeiten</w:t>
      </w:r>
      <w:r w:rsidR="00DD43C1" w:rsidRPr="00283BF3">
        <w:rPr>
          <w:rFonts w:asciiTheme="minorHAnsi" w:hAnsiTheme="minorHAnsi" w:cstheme="minorHAnsi"/>
          <w:b/>
          <w:sz w:val="28"/>
          <w:szCs w:val="28"/>
          <w:u w:val="single"/>
        </w:rPr>
        <w:t xml:space="preserve"> des IBZ</w:t>
      </w:r>
      <w:r w:rsidR="00A421E7" w:rsidRPr="00283BF3"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</w:p>
    <w:p w14:paraId="5EDA1EB9" w14:textId="3CE90284" w:rsidR="005020E9" w:rsidRDefault="005020E9" w:rsidP="00DD43C1">
      <w:pPr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283BF3">
        <w:rPr>
          <w:rFonts w:asciiTheme="minorHAnsi" w:hAnsiTheme="minorHAnsi" w:cstheme="minorHAnsi"/>
          <w:b/>
          <w:sz w:val="28"/>
          <w:szCs w:val="28"/>
          <w:u w:val="single"/>
        </w:rPr>
        <w:t>Internationales Begegnungszentrum</w:t>
      </w:r>
    </w:p>
    <w:p w14:paraId="70D98A5A" w14:textId="77777777" w:rsidR="00A421E7" w:rsidRPr="00283BF3" w:rsidRDefault="00A421E7" w:rsidP="00A421E7">
      <w:pPr>
        <w:pStyle w:val="Textkrper2"/>
        <w:spacing w:line="240" w:lineRule="auto"/>
        <w:rPr>
          <w:rFonts w:asciiTheme="minorHAnsi" w:hAnsiTheme="minorHAnsi" w:cstheme="minorHAnsi"/>
          <w:szCs w:val="24"/>
        </w:rPr>
      </w:pPr>
    </w:p>
    <w:p w14:paraId="0C70001E" w14:textId="679F2D86" w:rsidR="003E3D11" w:rsidRDefault="003A4B62" w:rsidP="006B2604">
      <w:pPr>
        <w:pStyle w:val="Textkrper2"/>
        <w:spacing w:line="240" w:lineRule="auto"/>
        <w:rPr>
          <w:rFonts w:asciiTheme="minorHAnsi" w:hAnsiTheme="minorHAnsi" w:cstheme="minorHAnsi"/>
          <w:szCs w:val="24"/>
        </w:rPr>
      </w:pPr>
      <w:r w:rsidRPr="00283BF3">
        <w:rPr>
          <w:rFonts w:asciiTheme="minorHAnsi" w:hAnsiTheme="minorHAnsi" w:cstheme="minorHAnsi"/>
          <w:szCs w:val="24"/>
        </w:rPr>
        <w:t>D</w:t>
      </w:r>
      <w:r w:rsidR="00776E93" w:rsidRPr="00283BF3">
        <w:rPr>
          <w:rFonts w:asciiTheme="minorHAnsi" w:hAnsiTheme="minorHAnsi" w:cstheme="minorHAnsi"/>
          <w:szCs w:val="24"/>
        </w:rPr>
        <w:t xml:space="preserve">ie Besprechungs- und Gesellschaftsräume </w:t>
      </w:r>
      <w:r w:rsidRPr="00283BF3">
        <w:rPr>
          <w:rFonts w:asciiTheme="minorHAnsi" w:hAnsiTheme="minorHAnsi" w:cstheme="minorHAnsi"/>
          <w:szCs w:val="24"/>
        </w:rPr>
        <w:t xml:space="preserve">des Gästehauses </w:t>
      </w:r>
      <w:r w:rsidR="00776E93" w:rsidRPr="00283BF3">
        <w:rPr>
          <w:rFonts w:asciiTheme="minorHAnsi" w:hAnsiTheme="minorHAnsi" w:cstheme="minorHAnsi"/>
          <w:szCs w:val="24"/>
        </w:rPr>
        <w:t xml:space="preserve">L2 </w:t>
      </w:r>
      <w:r w:rsidRPr="00283BF3">
        <w:rPr>
          <w:rFonts w:asciiTheme="minorHAnsi" w:hAnsiTheme="minorHAnsi" w:cstheme="minorHAnsi"/>
          <w:szCs w:val="24"/>
        </w:rPr>
        <w:t xml:space="preserve">sind ein Ort der Begegnungen, der immer wieder gerne von verschiedenen Gruppen genutzt wird. Damit dies auch weiterhin so bleiben kann, bitten wir um Beachtung nachfolgender </w:t>
      </w:r>
      <w:r w:rsidRPr="00283BF3">
        <w:rPr>
          <w:rFonts w:asciiTheme="minorHAnsi" w:hAnsiTheme="minorHAnsi" w:cstheme="minorHAnsi"/>
          <w:szCs w:val="24"/>
          <w:u w:val="single"/>
        </w:rPr>
        <w:t>Benutzungsregeln</w:t>
      </w:r>
      <w:r w:rsidRPr="00283BF3">
        <w:rPr>
          <w:rFonts w:asciiTheme="minorHAnsi" w:hAnsiTheme="minorHAnsi" w:cstheme="minorHAnsi"/>
          <w:szCs w:val="24"/>
        </w:rPr>
        <w:t>, die Ihnen und der Hausverwaltung ein reibungsloses Miteinander erleichtern</w:t>
      </w:r>
      <w:r w:rsidR="00DB5AD4">
        <w:rPr>
          <w:rFonts w:asciiTheme="minorHAnsi" w:hAnsiTheme="minorHAnsi" w:cstheme="minorHAnsi"/>
          <w:szCs w:val="24"/>
        </w:rPr>
        <w:t xml:space="preserve">. </w:t>
      </w:r>
    </w:p>
    <w:p w14:paraId="60A253E1" w14:textId="4E78D5A6" w:rsidR="00DB5AD4" w:rsidRDefault="00DB5AD4" w:rsidP="006B2604">
      <w:pPr>
        <w:pStyle w:val="Textkrper2"/>
        <w:spacing w:line="240" w:lineRule="auto"/>
        <w:rPr>
          <w:rFonts w:asciiTheme="minorHAnsi" w:hAnsiTheme="minorHAnsi" w:cstheme="minorHAnsi"/>
          <w:szCs w:val="24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8"/>
        <w:gridCol w:w="5955"/>
      </w:tblGrid>
      <w:tr w:rsidR="00DB5AD4" w:rsidRPr="008B13F4" w14:paraId="4062052A" w14:textId="77777777" w:rsidTr="00DB5AD4">
        <w:tc>
          <w:tcPr>
            <w:tcW w:w="9923" w:type="dxa"/>
            <w:gridSpan w:val="2"/>
            <w:shd w:val="clear" w:color="auto" w:fill="auto"/>
          </w:tcPr>
          <w:p w14:paraId="50073AA7" w14:textId="77777777" w:rsidR="00DB5AD4" w:rsidRPr="008B13F4" w:rsidRDefault="00DB5AD4" w:rsidP="00E34778">
            <w:pPr>
              <w:rPr>
                <w:rFonts w:asciiTheme="minorHAnsi" w:hAnsiTheme="minorHAnsi" w:cstheme="minorHAnsi"/>
                <w:b/>
                <w:caps/>
              </w:rPr>
            </w:pPr>
            <w:r w:rsidRPr="008B13F4">
              <w:rPr>
                <w:rFonts w:asciiTheme="minorHAnsi" w:hAnsiTheme="minorHAnsi" w:cstheme="minorHAnsi"/>
                <w:b/>
                <w:caps/>
              </w:rPr>
              <w:t>Angaben zum Lehrstuhl/zur Einrichtung</w:t>
            </w:r>
          </w:p>
        </w:tc>
      </w:tr>
      <w:tr w:rsidR="00DB5AD4" w:rsidRPr="008B13F4" w14:paraId="6E40EDB7" w14:textId="77777777" w:rsidTr="00DB5AD4">
        <w:tc>
          <w:tcPr>
            <w:tcW w:w="9923" w:type="dxa"/>
            <w:gridSpan w:val="2"/>
            <w:shd w:val="clear" w:color="auto" w:fill="auto"/>
          </w:tcPr>
          <w:p w14:paraId="0B6CF6B3" w14:textId="77777777" w:rsidR="00DB5AD4" w:rsidRPr="008B13F4" w:rsidRDefault="00DB5AD4" w:rsidP="00E34778">
            <w:pPr>
              <w:rPr>
                <w:rFonts w:asciiTheme="minorHAnsi" w:hAnsiTheme="minorHAnsi" w:cstheme="minorHAnsi"/>
              </w:rPr>
            </w:pPr>
          </w:p>
        </w:tc>
      </w:tr>
      <w:tr w:rsidR="00DB5AD4" w:rsidRPr="008B13F4" w14:paraId="27F6E2EF" w14:textId="77777777" w:rsidTr="008B13F4">
        <w:tc>
          <w:tcPr>
            <w:tcW w:w="3967" w:type="dxa"/>
            <w:shd w:val="clear" w:color="auto" w:fill="auto"/>
          </w:tcPr>
          <w:p w14:paraId="4BEC8AA1" w14:textId="77777777" w:rsidR="00DB5AD4" w:rsidRPr="008B13F4" w:rsidRDefault="00DB5AD4" w:rsidP="00E34778">
            <w:pPr>
              <w:rPr>
                <w:rFonts w:asciiTheme="minorHAnsi" w:hAnsiTheme="minorHAnsi" w:cstheme="minorHAnsi"/>
              </w:rPr>
            </w:pPr>
            <w:r w:rsidRPr="008B13F4">
              <w:rPr>
                <w:rFonts w:asciiTheme="minorHAnsi" w:hAnsiTheme="minorHAnsi" w:cstheme="minorHAnsi"/>
              </w:rPr>
              <w:t>Fakultät/Einrichtung</w:t>
            </w:r>
          </w:p>
        </w:tc>
        <w:tc>
          <w:tcPr>
            <w:tcW w:w="5956" w:type="dxa"/>
            <w:shd w:val="clear" w:color="auto" w:fill="auto"/>
          </w:tcPr>
          <w:p w14:paraId="4C8F13C9" w14:textId="77777777" w:rsidR="00DB5AD4" w:rsidRPr="008B13F4" w:rsidRDefault="00DB5AD4" w:rsidP="00E34778">
            <w:pPr>
              <w:rPr>
                <w:rFonts w:asciiTheme="minorHAnsi" w:hAnsiTheme="minorHAnsi" w:cstheme="minorHAnsi"/>
              </w:rPr>
            </w:pPr>
            <w:r w:rsidRPr="008B13F4">
              <w:rPr>
                <w:rFonts w:asciiTheme="minorHAnsi" w:hAnsiTheme="minorHAnsi" w:cstheme="minorHAnsi"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Pr="008B13F4">
              <w:rPr>
                <w:rFonts w:asciiTheme="minorHAnsi" w:hAnsiTheme="minorHAnsi" w:cstheme="minorHAnsi"/>
              </w:rPr>
              <w:instrText xml:space="preserve"> FORMTEXT </w:instrText>
            </w:r>
            <w:r w:rsidRPr="008B13F4">
              <w:rPr>
                <w:rFonts w:asciiTheme="minorHAnsi" w:hAnsiTheme="minorHAnsi" w:cstheme="minorHAnsi"/>
              </w:rPr>
            </w:r>
            <w:r w:rsidRPr="008B13F4">
              <w:rPr>
                <w:rFonts w:asciiTheme="minorHAnsi" w:hAnsiTheme="minorHAnsi" w:cstheme="minorHAnsi"/>
              </w:rPr>
              <w:fldChar w:fldCharType="separate"/>
            </w:r>
            <w:r w:rsidRPr="008B13F4">
              <w:rPr>
                <w:rFonts w:asciiTheme="minorHAnsi" w:hAnsiTheme="minorHAnsi" w:cstheme="minorHAnsi"/>
              </w:rPr>
              <w:t> </w:t>
            </w:r>
            <w:r w:rsidRPr="008B13F4">
              <w:rPr>
                <w:rFonts w:asciiTheme="minorHAnsi" w:hAnsiTheme="minorHAnsi" w:cstheme="minorHAnsi"/>
              </w:rPr>
              <w:t> </w:t>
            </w:r>
            <w:r w:rsidRPr="008B13F4">
              <w:rPr>
                <w:rFonts w:asciiTheme="minorHAnsi" w:hAnsiTheme="minorHAnsi" w:cstheme="minorHAnsi"/>
              </w:rPr>
              <w:t> </w:t>
            </w:r>
            <w:r w:rsidRPr="008B13F4">
              <w:rPr>
                <w:rFonts w:asciiTheme="minorHAnsi" w:hAnsiTheme="minorHAnsi" w:cstheme="minorHAnsi"/>
              </w:rPr>
              <w:t> </w:t>
            </w:r>
            <w:r w:rsidRPr="008B13F4">
              <w:rPr>
                <w:rFonts w:asciiTheme="minorHAnsi" w:hAnsiTheme="minorHAnsi" w:cstheme="minorHAnsi"/>
              </w:rPr>
              <w:t> </w:t>
            </w:r>
            <w:r w:rsidRPr="008B13F4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DB5AD4" w:rsidRPr="008B13F4" w14:paraId="56705336" w14:textId="77777777" w:rsidTr="008B13F4">
        <w:tc>
          <w:tcPr>
            <w:tcW w:w="3967" w:type="dxa"/>
            <w:shd w:val="clear" w:color="auto" w:fill="auto"/>
          </w:tcPr>
          <w:p w14:paraId="456CA74B" w14:textId="77777777" w:rsidR="00DB5AD4" w:rsidRPr="008B13F4" w:rsidRDefault="00DB5AD4" w:rsidP="00E34778">
            <w:pPr>
              <w:rPr>
                <w:rFonts w:asciiTheme="minorHAnsi" w:hAnsiTheme="minorHAnsi" w:cstheme="minorHAnsi"/>
              </w:rPr>
            </w:pPr>
            <w:r w:rsidRPr="008B13F4">
              <w:rPr>
                <w:rFonts w:asciiTheme="minorHAnsi" w:hAnsiTheme="minorHAnsi" w:cstheme="minorHAnsi"/>
              </w:rPr>
              <w:t xml:space="preserve">Lehrstuhl / Institut </w:t>
            </w:r>
          </w:p>
        </w:tc>
        <w:bookmarkStart w:id="0" w:name="Text136"/>
        <w:tc>
          <w:tcPr>
            <w:tcW w:w="5956" w:type="dxa"/>
            <w:shd w:val="clear" w:color="auto" w:fill="auto"/>
          </w:tcPr>
          <w:p w14:paraId="745AB21F" w14:textId="77777777" w:rsidR="00DB5AD4" w:rsidRPr="008B13F4" w:rsidRDefault="00DB5AD4" w:rsidP="00E34778">
            <w:pPr>
              <w:rPr>
                <w:rFonts w:asciiTheme="minorHAnsi" w:hAnsiTheme="minorHAnsi" w:cstheme="minorHAnsi"/>
              </w:rPr>
            </w:pPr>
            <w:r w:rsidRPr="008B13F4">
              <w:rPr>
                <w:rFonts w:asciiTheme="minorHAnsi" w:hAnsiTheme="minorHAnsi" w:cstheme="minorHAnsi"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Pr="008B13F4">
              <w:rPr>
                <w:rFonts w:asciiTheme="minorHAnsi" w:hAnsiTheme="minorHAnsi" w:cstheme="minorHAnsi"/>
              </w:rPr>
              <w:instrText xml:space="preserve"> FORMTEXT </w:instrText>
            </w:r>
            <w:r w:rsidRPr="008B13F4">
              <w:rPr>
                <w:rFonts w:asciiTheme="minorHAnsi" w:hAnsiTheme="minorHAnsi" w:cstheme="minorHAnsi"/>
              </w:rPr>
            </w:r>
            <w:r w:rsidRPr="008B13F4">
              <w:rPr>
                <w:rFonts w:asciiTheme="minorHAnsi" w:hAnsiTheme="minorHAnsi" w:cstheme="minorHAnsi"/>
              </w:rPr>
              <w:fldChar w:fldCharType="separate"/>
            </w:r>
            <w:r w:rsidRPr="008B13F4">
              <w:rPr>
                <w:rFonts w:asciiTheme="minorHAnsi" w:hAnsiTheme="minorHAnsi" w:cstheme="minorHAnsi"/>
              </w:rPr>
              <w:t> </w:t>
            </w:r>
            <w:r w:rsidRPr="008B13F4">
              <w:rPr>
                <w:rFonts w:asciiTheme="minorHAnsi" w:hAnsiTheme="minorHAnsi" w:cstheme="minorHAnsi"/>
              </w:rPr>
              <w:t> </w:t>
            </w:r>
            <w:r w:rsidRPr="008B13F4">
              <w:rPr>
                <w:rFonts w:asciiTheme="minorHAnsi" w:hAnsiTheme="minorHAnsi" w:cstheme="minorHAnsi"/>
              </w:rPr>
              <w:t> </w:t>
            </w:r>
            <w:r w:rsidRPr="008B13F4">
              <w:rPr>
                <w:rFonts w:asciiTheme="minorHAnsi" w:hAnsiTheme="minorHAnsi" w:cstheme="minorHAnsi"/>
              </w:rPr>
              <w:t> </w:t>
            </w:r>
            <w:r w:rsidRPr="008B13F4">
              <w:rPr>
                <w:rFonts w:asciiTheme="minorHAnsi" w:hAnsiTheme="minorHAnsi" w:cstheme="minorHAnsi"/>
              </w:rPr>
              <w:t> </w:t>
            </w:r>
            <w:r w:rsidRPr="008B13F4">
              <w:rPr>
                <w:rFonts w:asciiTheme="minorHAnsi" w:hAnsiTheme="minorHAnsi" w:cstheme="minorHAnsi"/>
              </w:rPr>
              <w:fldChar w:fldCharType="end"/>
            </w:r>
            <w:bookmarkEnd w:id="0"/>
          </w:p>
        </w:tc>
      </w:tr>
      <w:tr w:rsidR="00DB5AD4" w:rsidRPr="008B13F4" w14:paraId="6AB6D4F3" w14:textId="77777777" w:rsidTr="008B13F4">
        <w:tc>
          <w:tcPr>
            <w:tcW w:w="3967" w:type="dxa"/>
            <w:shd w:val="clear" w:color="auto" w:fill="auto"/>
          </w:tcPr>
          <w:p w14:paraId="2E351383" w14:textId="77777777" w:rsidR="00DB5AD4" w:rsidRPr="008B13F4" w:rsidRDefault="00DB5AD4" w:rsidP="00E3477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956" w:type="dxa"/>
            <w:shd w:val="clear" w:color="auto" w:fill="auto"/>
          </w:tcPr>
          <w:p w14:paraId="453A5AB6" w14:textId="77777777" w:rsidR="00DB5AD4" w:rsidRPr="008B13F4" w:rsidRDefault="00DB5AD4" w:rsidP="00E34778">
            <w:pPr>
              <w:rPr>
                <w:rFonts w:asciiTheme="minorHAnsi" w:hAnsiTheme="minorHAnsi" w:cstheme="minorHAnsi"/>
              </w:rPr>
            </w:pPr>
          </w:p>
        </w:tc>
      </w:tr>
      <w:tr w:rsidR="00DB5AD4" w:rsidRPr="008B13F4" w14:paraId="4CA2457F" w14:textId="77777777" w:rsidTr="008B13F4">
        <w:tc>
          <w:tcPr>
            <w:tcW w:w="3967" w:type="dxa"/>
            <w:shd w:val="clear" w:color="auto" w:fill="auto"/>
          </w:tcPr>
          <w:p w14:paraId="03147082" w14:textId="77777777" w:rsidR="00DB5AD4" w:rsidRPr="008B13F4" w:rsidRDefault="00DB5AD4" w:rsidP="00E34778">
            <w:pPr>
              <w:rPr>
                <w:rFonts w:asciiTheme="minorHAnsi" w:hAnsiTheme="minorHAnsi" w:cstheme="minorHAnsi"/>
              </w:rPr>
            </w:pPr>
            <w:r w:rsidRPr="008B13F4">
              <w:rPr>
                <w:rFonts w:asciiTheme="minorHAnsi" w:hAnsiTheme="minorHAnsi" w:cstheme="minorHAnsi"/>
              </w:rPr>
              <w:t xml:space="preserve">Kontaktperson </w:t>
            </w:r>
          </w:p>
        </w:tc>
        <w:tc>
          <w:tcPr>
            <w:tcW w:w="5956" w:type="dxa"/>
            <w:shd w:val="clear" w:color="auto" w:fill="auto"/>
          </w:tcPr>
          <w:p w14:paraId="422CD2DD" w14:textId="77777777" w:rsidR="00DB5AD4" w:rsidRPr="008B13F4" w:rsidRDefault="00DB5AD4" w:rsidP="00E34778">
            <w:pPr>
              <w:rPr>
                <w:rFonts w:asciiTheme="minorHAnsi" w:hAnsiTheme="minorHAnsi" w:cstheme="minorHAnsi"/>
              </w:rPr>
            </w:pPr>
            <w:r w:rsidRPr="008B13F4">
              <w:rPr>
                <w:rFonts w:asciiTheme="minorHAnsi" w:hAnsiTheme="minorHAnsi" w:cstheme="minorHAnsi"/>
              </w:rPr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bookmarkStart w:id="1" w:name="Text137"/>
            <w:r w:rsidRPr="008B13F4">
              <w:rPr>
                <w:rFonts w:asciiTheme="minorHAnsi" w:hAnsiTheme="minorHAnsi" w:cstheme="minorHAnsi"/>
              </w:rPr>
              <w:instrText xml:space="preserve"> FORMTEXT </w:instrText>
            </w:r>
            <w:r w:rsidRPr="008B13F4">
              <w:rPr>
                <w:rFonts w:asciiTheme="minorHAnsi" w:hAnsiTheme="minorHAnsi" w:cstheme="minorHAnsi"/>
              </w:rPr>
            </w:r>
            <w:r w:rsidRPr="008B13F4">
              <w:rPr>
                <w:rFonts w:asciiTheme="minorHAnsi" w:hAnsiTheme="minorHAnsi" w:cstheme="minorHAnsi"/>
              </w:rPr>
              <w:fldChar w:fldCharType="separate"/>
            </w:r>
            <w:r w:rsidRPr="008B13F4">
              <w:rPr>
                <w:rFonts w:asciiTheme="minorHAnsi" w:hAnsiTheme="minorHAnsi" w:cstheme="minorHAnsi"/>
              </w:rPr>
              <w:t> </w:t>
            </w:r>
            <w:r w:rsidRPr="008B13F4">
              <w:rPr>
                <w:rFonts w:asciiTheme="minorHAnsi" w:hAnsiTheme="minorHAnsi" w:cstheme="minorHAnsi"/>
              </w:rPr>
              <w:t> </w:t>
            </w:r>
            <w:r w:rsidRPr="008B13F4">
              <w:rPr>
                <w:rFonts w:asciiTheme="minorHAnsi" w:hAnsiTheme="minorHAnsi" w:cstheme="minorHAnsi"/>
              </w:rPr>
              <w:t> </w:t>
            </w:r>
            <w:r w:rsidRPr="008B13F4">
              <w:rPr>
                <w:rFonts w:asciiTheme="minorHAnsi" w:hAnsiTheme="minorHAnsi" w:cstheme="minorHAnsi"/>
              </w:rPr>
              <w:t> </w:t>
            </w:r>
            <w:r w:rsidRPr="008B13F4">
              <w:rPr>
                <w:rFonts w:asciiTheme="minorHAnsi" w:hAnsiTheme="minorHAnsi" w:cstheme="minorHAnsi"/>
              </w:rPr>
              <w:t> </w:t>
            </w:r>
            <w:r w:rsidRPr="008B13F4">
              <w:rPr>
                <w:rFonts w:asciiTheme="minorHAnsi" w:hAnsiTheme="minorHAnsi" w:cstheme="minorHAnsi"/>
              </w:rPr>
              <w:fldChar w:fldCharType="end"/>
            </w:r>
            <w:bookmarkEnd w:id="1"/>
          </w:p>
        </w:tc>
      </w:tr>
      <w:tr w:rsidR="00DB5AD4" w:rsidRPr="008B13F4" w14:paraId="6C3C9BC8" w14:textId="77777777" w:rsidTr="008B13F4">
        <w:tc>
          <w:tcPr>
            <w:tcW w:w="3967" w:type="dxa"/>
            <w:tcBorders>
              <w:bottom w:val="single" w:sz="4" w:space="0" w:color="auto"/>
            </w:tcBorders>
            <w:shd w:val="clear" w:color="auto" w:fill="auto"/>
          </w:tcPr>
          <w:p w14:paraId="0851087C" w14:textId="77777777" w:rsidR="00DB5AD4" w:rsidRPr="008B13F4" w:rsidRDefault="00DB5AD4" w:rsidP="00E34778">
            <w:pPr>
              <w:rPr>
                <w:rFonts w:asciiTheme="minorHAnsi" w:hAnsiTheme="minorHAnsi" w:cstheme="minorHAnsi"/>
              </w:rPr>
            </w:pPr>
            <w:r w:rsidRPr="008B13F4">
              <w:rPr>
                <w:rFonts w:asciiTheme="minorHAnsi" w:hAnsiTheme="minorHAnsi" w:cstheme="minorHAnsi"/>
              </w:rPr>
              <w:t>Telefonnummer der Kontaktperson</w:t>
            </w:r>
          </w:p>
        </w:tc>
        <w:tc>
          <w:tcPr>
            <w:tcW w:w="5956" w:type="dxa"/>
            <w:tcBorders>
              <w:bottom w:val="single" w:sz="4" w:space="0" w:color="auto"/>
            </w:tcBorders>
            <w:shd w:val="clear" w:color="auto" w:fill="auto"/>
          </w:tcPr>
          <w:p w14:paraId="27BF2D61" w14:textId="77777777" w:rsidR="00DB5AD4" w:rsidRPr="008B13F4" w:rsidRDefault="00DB5AD4" w:rsidP="00E34778">
            <w:pPr>
              <w:rPr>
                <w:rFonts w:asciiTheme="minorHAnsi" w:hAnsiTheme="minorHAnsi" w:cstheme="minorHAnsi"/>
              </w:rPr>
            </w:pPr>
            <w:r w:rsidRPr="008B13F4">
              <w:rPr>
                <w:rFonts w:asciiTheme="minorHAnsi" w:hAnsiTheme="minorHAnsi" w:cstheme="minorHAnsi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bookmarkStart w:id="2" w:name="Text114"/>
            <w:r w:rsidRPr="008B13F4">
              <w:rPr>
                <w:rFonts w:asciiTheme="minorHAnsi" w:hAnsiTheme="minorHAnsi" w:cstheme="minorHAnsi"/>
              </w:rPr>
              <w:instrText xml:space="preserve"> FORMTEXT </w:instrText>
            </w:r>
            <w:r w:rsidRPr="008B13F4">
              <w:rPr>
                <w:rFonts w:asciiTheme="minorHAnsi" w:hAnsiTheme="minorHAnsi" w:cstheme="minorHAnsi"/>
              </w:rPr>
            </w:r>
            <w:r w:rsidRPr="008B13F4">
              <w:rPr>
                <w:rFonts w:asciiTheme="minorHAnsi" w:hAnsiTheme="minorHAnsi" w:cstheme="minorHAnsi"/>
              </w:rPr>
              <w:fldChar w:fldCharType="separate"/>
            </w:r>
            <w:r w:rsidRPr="008B13F4">
              <w:rPr>
                <w:rFonts w:asciiTheme="minorHAnsi" w:hAnsiTheme="minorHAnsi" w:cstheme="minorHAnsi"/>
                <w:noProof/>
              </w:rPr>
              <w:t> </w:t>
            </w:r>
            <w:r w:rsidRPr="008B13F4">
              <w:rPr>
                <w:rFonts w:asciiTheme="minorHAnsi" w:hAnsiTheme="minorHAnsi" w:cstheme="minorHAnsi"/>
                <w:noProof/>
              </w:rPr>
              <w:t> </w:t>
            </w:r>
            <w:r w:rsidRPr="008B13F4">
              <w:rPr>
                <w:rFonts w:asciiTheme="minorHAnsi" w:hAnsiTheme="minorHAnsi" w:cstheme="minorHAnsi"/>
                <w:noProof/>
              </w:rPr>
              <w:t> </w:t>
            </w:r>
            <w:r w:rsidRPr="008B13F4">
              <w:rPr>
                <w:rFonts w:asciiTheme="minorHAnsi" w:hAnsiTheme="minorHAnsi" w:cstheme="minorHAnsi"/>
                <w:noProof/>
              </w:rPr>
              <w:t> </w:t>
            </w:r>
            <w:r w:rsidRPr="008B13F4">
              <w:rPr>
                <w:rFonts w:asciiTheme="minorHAnsi" w:hAnsiTheme="minorHAnsi" w:cstheme="minorHAnsi"/>
                <w:noProof/>
              </w:rPr>
              <w:t> </w:t>
            </w:r>
            <w:r w:rsidRPr="008B13F4">
              <w:rPr>
                <w:rFonts w:asciiTheme="minorHAnsi" w:hAnsiTheme="minorHAnsi" w:cstheme="minorHAnsi"/>
              </w:rPr>
              <w:fldChar w:fldCharType="end"/>
            </w:r>
            <w:bookmarkEnd w:id="2"/>
          </w:p>
        </w:tc>
      </w:tr>
      <w:tr w:rsidR="00DB5AD4" w:rsidRPr="008B13F4" w14:paraId="4D50608B" w14:textId="77777777" w:rsidTr="008B13F4">
        <w:tc>
          <w:tcPr>
            <w:tcW w:w="39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3134AD" w14:textId="77777777" w:rsidR="00DB5AD4" w:rsidRPr="008B13F4" w:rsidRDefault="00DB5AD4" w:rsidP="00E34778">
            <w:pPr>
              <w:rPr>
                <w:rFonts w:asciiTheme="minorHAnsi" w:hAnsiTheme="minorHAnsi" w:cstheme="minorHAnsi"/>
              </w:rPr>
            </w:pPr>
            <w:r w:rsidRPr="008B13F4">
              <w:rPr>
                <w:rFonts w:asciiTheme="minorHAnsi" w:hAnsiTheme="minorHAnsi" w:cstheme="minorHAnsi"/>
              </w:rPr>
              <w:t xml:space="preserve">E-Mail der Kontaktperson </w:t>
            </w:r>
          </w:p>
        </w:tc>
        <w:tc>
          <w:tcPr>
            <w:tcW w:w="595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6BEB5C7" w14:textId="77777777" w:rsidR="00DB5AD4" w:rsidRPr="008B13F4" w:rsidRDefault="00DB5AD4" w:rsidP="00E34778">
            <w:pPr>
              <w:rPr>
                <w:rFonts w:asciiTheme="minorHAnsi" w:hAnsiTheme="minorHAnsi" w:cstheme="minorHAnsi"/>
              </w:rPr>
            </w:pPr>
            <w:r w:rsidRPr="008B13F4">
              <w:rPr>
                <w:rFonts w:asciiTheme="minorHAnsi" w:hAnsiTheme="minorHAnsi" w:cstheme="minorHAnsi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bookmarkStart w:id="3" w:name="Text115"/>
            <w:r w:rsidRPr="008B13F4">
              <w:rPr>
                <w:rFonts w:asciiTheme="minorHAnsi" w:hAnsiTheme="minorHAnsi" w:cstheme="minorHAnsi"/>
              </w:rPr>
              <w:instrText xml:space="preserve"> FORMTEXT </w:instrText>
            </w:r>
            <w:r w:rsidRPr="008B13F4">
              <w:rPr>
                <w:rFonts w:asciiTheme="minorHAnsi" w:hAnsiTheme="minorHAnsi" w:cstheme="minorHAnsi"/>
              </w:rPr>
            </w:r>
            <w:r w:rsidRPr="008B13F4">
              <w:rPr>
                <w:rFonts w:asciiTheme="minorHAnsi" w:hAnsiTheme="minorHAnsi" w:cstheme="minorHAnsi"/>
              </w:rPr>
              <w:fldChar w:fldCharType="separate"/>
            </w:r>
            <w:r w:rsidRPr="008B13F4">
              <w:rPr>
                <w:rFonts w:asciiTheme="minorHAnsi" w:hAnsiTheme="minorHAnsi" w:cstheme="minorHAnsi"/>
                <w:noProof/>
              </w:rPr>
              <w:t> </w:t>
            </w:r>
            <w:r w:rsidRPr="008B13F4">
              <w:rPr>
                <w:rFonts w:asciiTheme="minorHAnsi" w:hAnsiTheme="minorHAnsi" w:cstheme="minorHAnsi"/>
                <w:noProof/>
              </w:rPr>
              <w:t> </w:t>
            </w:r>
            <w:r w:rsidRPr="008B13F4">
              <w:rPr>
                <w:rFonts w:asciiTheme="minorHAnsi" w:hAnsiTheme="minorHAnsi" w:cstheme="minorHAnsi"/>
                <w:noProof/>
              </w:rPr>
              <w:t> </w:t>
            </w:r>
            <w:r w:rsidRPr="008B13F4">
              <w:rPr>
                <w:rFonts w:asciiTheme="minorHAnsi" w:hAnsiTheme="minorHAnsi" w:cstheme="minorHAnsi"/>
                <w:noProof/>
              </w:rPr>
              <w:t> </w:t>
            </w:r>
            <w:r w:rsidRPr="008B13F4">
              <w:rPr>
                <w:rFonts w:asciiTheme="minorHAnsi" w:hAnsiTheme="minorHAnsi" w:cstheme="minorHAnsi"/>
                <w:noProof/>
              </w:rPr>
              <w:t> </w:t>
            </w:r>
            <w:r w:rsidRPr="008B13F4">
              <w:rPr>
                <w:rFonts w:asciiTheme="minorHAnsi" w:hAnsiTheme="minorHAnsi" w:cstheme="minorHAnsi"/>
              </w:rPr>
              <w:fldChar w:fldCharType="end"/>
            </w:r>
            <w:bookmarkEnd w:id="3"/>
          </w:p>
        </w:tc>
      </w:tr>
      <w:tr w:rsidR="00DB5AD4" w:rsidRPr="008B13F4" w14:paraId="22B4D8F1" w14:textId="77777777" w:rsidTr="00DB5AD4"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9498C1" w14:textId="77777777" w:rsidR="00DB5AD4" w:rsidRPr="008B13F4" w:rsidRDefault="00DB5AD4" w:rsidP="00E34778">
            <w:pPr>
              <w:rPr>
                <w:rFonts w:asciiTheme="minorHAnsi" w:hAnsiTheme="minorHAnsi" w:cstheme="minorHAnsi"/>
              </w:rPr>
            </w:pPr>
          </w:p>
        </w:tc>
      </w:tr>
      <w:tr w:rsidR="00DB5AD4" w:rsidRPr="008B13F4" w14:paraId="2698BF77" w14:textId="77777777" w:rsidTr="00DB5AD4"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F34B34" w14:textId="77777777" w:rsidR="00DB5AD4" w:rsidRPr="008B13F4" w:rsidRDefault="00DB5AD4" w:rsidP="00E34778">
            <w:pPr>
              <w:rPr>
                <w:rFonts w:asciiTheme="minorHAnsi" w:hAnsiTheme="minorHAnsi" w:cstheme="minorHAnsi"/>
              </w:rPr>
            </w:pPr>
            <w:r w:rsidRPr="008B13F4">
              <w:rPr>
                <w:rFonts w:asciiTheme="minorHAnsi" w:hAnsiTheme="minorHAnsi" w:cstheme="minorHAnsi"/>
              </w:rPr>
              <w:t xml:space="preserve">Anmerkungen: </w:t>
            </w:r>
            <w:r w:rsidRPr="008B13F4">
              <w:rPr>
                <w:rFonts w:asciiTheme="minorHAnsi" w:hAnsiTheme="minorHAnsi" w:cstheme="minorHAnsi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bookmarkStart w:id="4" w:name="Text157"/>
            <w:r w:rsidRPr="008B13F4">
              <w:rPr>
                <w:rFonts w:asciiTheme="minorHAnsi" w:hAnsiTheme="minorHAnsi" w:cstheme="minorHAnsi"/>
              </w:rPr>
              <w:instrText xml:space="preserve"> FORMTEXT </w:instrText>
            </w:r>
            <w:r w:rsidRPr="008B13F4">
              <w:rPr>
                <w:rFonts w:asciiTheme="minorHAnsi" w:hAnsiTheme="minorHAnsi" w:cstheme="minorHAnsi"/>
              </w:rPr>
            </w:r>
            <w:r w:rsidRPr="008B13F4">
              <w:rPr>
                <w:rFonts w:asciiTheme="minorHAnsi" w:hAnsiTheme="minorHAnsi" w:cstheme="minorHAnsi"/>
              </w:rPr>
              <w:fldChar w:fldCharType="separate"/>
            </w:r>
            <w:r w:rsidRPr="008B13F4">
              <w:rPr>
                <w:rFonts w:asciiTheme="minorHAnsi" w:hAnsiTheme="minorHAnsi" w:cstheme="minorHAnsi"/>
                <w:noProof/>
              </w:rPr>
              <w:t> </w:t>
            </w:r>
            <w:r w:rsidRPr="008B13F4">
              <w:rPr>
                <w:rFonts w:asciiTheme="minorHAnsi" w:hAnsiTheme="minorHAnsi" w:cstheme="minorHAnsi"/>
                <w:noProof/>
              </w:rPr>
              <w:t> </w:t>
            </w:r>
            <w:r w:rsidRPr="008B13F4">
              <w:rPr>
                <w:rFonts w:asciiTheme="minorHAnsi" w:hAnsiTheme="minorHAnsi" w:cstheme="minorHAnsi"/>
                <w:noProof/>
              </w:rPr>
              <w:t> </w:t>
            </w:r>
            <w:r w:rsidRPr="008B13F4">
              <w:rPr>
                <w:rFonts w:asciiTheme="minorHAnsi" w:hAnsiTheme="minorHAnsi" w:cstheme="minorHAnsi"/>
                <w:noProof/>
              </w:rPr>
              <w:t> </w:t>
            </w:r>
            <w:r w:rsidRPr="008B13F4">
              <w:rPr>
                <w:rFonts w:asciiTheme="minorHAnsi" w:hAnsiTheme="minorHAnsi" w:cstheme="minorHAnsi"/>
                <w:noProof/>
              </w:rPr>
              <w:t> </w:t>
            </w:r>
            <w:r w:rsidRPr="008B13F4">
              <w:rPr>
                <w:rFonts w:asciiTheme="minorHAnsi" w:hAnsiTheme="minorHAnsi" w:cstheme="minorHAnsi"/>
              </w:rPr>
              <w:fldChar w:fldCharType="end"/>
            </w:r>
            <w:bookmarkEnd w:id="4"/>
          </w:p>
        </w:tc>
      </w:tr>
      <w:tr w:rsidR="00DB5AD4" w:rsidRPr="008B13F4" w14:paraId="43ED241D" w14:textId="77777777" w:rsidTr="008B13F4">
        <w:tc>
          <w:tcPr>
            <w:tcW w:w="3967" w:type="dxa"/>
            <w:shd w:val="clear" w:color="auto" w:fill="auto"/>
          </w:tcPr>
          <w:p w14:paraId="4CF60D33" w14:textId="2292E012" w:rsidR="00DB5AD4" w:rsidRPr="008B13F4" w:rsidRDefault="00DB5AD4" w:rsidP="00E34778">
            <w:pPr>
              <w:rPr>
                <w:rFonts w:asciiTheme="minorHAnsi" w:hAnsiTheme="minorHAnsi" w:cstheme="minorHAnsi"/>
              </w:rPr>
            </w:pPr>
            <w:r w:rsidRPr="008B13F4">
              <w:rPr>
                <w:rFonts w:asciiTheme="minorHAnsi" w:hAnsiTheme="minorHAnsi" w:cstheme="minorHAnsi"/>
                <w:b/>
                <w:caps/>
              </w:rPr>
              <w:t>Geplante Veranstaltung</w:t>
            </w:r>
          </w:p>
        </w:tc>
        <w:tc>
          <w:tcPr>
            <w:tcW w:w="5956" w:type="dxa"/>
            <w:shd w:val="clear" w:color="auto" w:fill="auto"/>
          </w:tcPr>
          <w:p w14:paraId="1665369F" w14:textId="230FBE62" w:rsidR="00DB5AD4" w:rsidRPr="008B13F4" w:rsidRDefault="00916E93" w:rsidP="00E34778">
            <w:pPr>
              <w:rPr>
                <w:rFonts w:asciiTheme="minorHAnsi" w:hAnsiTheme="minorHAnsi" w:cstheme="minorHAnsi"/>
              </w:rPr>
            </w:pPr>
            <w:r w:rsidRPr="008B13F4">
              <w:rPr>
                <w:rFonts w:asciiTheme="minorHAnsi" w:hAnsiTheme="minorHAnsi" w:cstheme="minorHAnsi"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Pr="008B13F4">
              <w:rPr>
                <w:rFonts w:asciiTheme="minorHAnsi" w:hAnsiTheme="minorHAnsi" w:cstheme="minorHAnsi"/>
              </w:rPr>
              <w:instrText xml:space="preserve"> FORMTEXT </w:instrText>
            </w:r>
            <w:r w:rsidRPr="008B13F4">
              <w:rPr>
                <w:rFonts w:asciiTheme="minorHAnsi" w:hAnsiTheme="minorHAnsi" w:cstheme="minorHAnsi"/>
              </w:rPr>
            </w:r>
            <w:r w:rsidRPr="008B13F4">
              <w:rPr>
                <w:rFonts w:asciiTheme="minorHAnsi" w:hAnsiTheme="minorHAnsi" w:cstheme="minorHAnsi"/>
              </w:rPr>
              <w:fldChar w:fldCharType="separate"/>
            </w:r>
            <w:r w:rsidRPr="008B13F4">
              <w:rPr>
                <w:rFonts w:asciiTheme="minorHAnsi" w:hAnsiTheme="minorHAnsi" w:cstheme="minorHAnsi"/>
              </w:rPr>
              <w:t> </w:t>
            </w:r>
            <w:r w:rsidRPr="008B13F4">
              <w:rPr>
                <w:rFonts w:asciiTheme="minorHAnsi" w:hAnsiTheme="minorHAnsi" w:cstheme="minorHAnsi"/>
              </w:rPr>
              <w:t> </w:t>
            </w:r>
            <w:r w:rsidRPr="008B13F4">
              <w:rPr>
                <w:rFonts w:asciiTheme="minorHAnsi" w:hAnsiTheme="minorHAnsi" w:cstheme="minorHAnsi"/>
              </w:rPr>
              <w:t> </w:t>
            </w:r>
            <w:r w:rsidRPr="008B13F4">
              <w:rPr>
                <w:rFonts w:asciiTheme="minorHAnsi" w:hAnsiTheme="minorHAnsi" w:cstheme="minorHAnsi"/>
              </w:rPr>
              <w:t> </w:t>
            </w:r>
            <w:r w:rsidRPr="008B13F4">
              <w:rPr>
                <w:rFonts w:asciiTheme="minorHAnsi" w:hAnsiTheme="minorHAnsi" w:cstheme="minorHAnsi"/>
              </w:rPr>
              <w:t> </w:t>
            </w:r>
            <w:r w:rsidRPr="008B13F4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DB5AD4" w:rsidRPr="008B13F4" w14:paraId="42E79E69" w14:textId="77777777" w:rsidTr="00DB5AD4">
        <w:tc>
          <w:tcPr>
            <w:tcW w:w="9923" w:type="dxa"/>
            <w:gridSpan w:val="2"/>
            <w:shd w:val="clear" w:color="auto" w:fill="auto"/>
          </w:tcPr>
          <w:p w14:paraId="7B8F48C5" w14:textId="77777777" w:rsidR="00DB5AD4" w:rsidRPr="008B13F4" w:rsidRDefault="00DB5AD4" w:rsidP="00E34778">
            <w:pPr>
              <w:rPr>
                <w:rFonts w:asciiTheme="minorHAnsi" w:hAnsiTheme="minorHAnsi" w:cstheme="minorHAnsi"/>
              </w:rPr>
            </w:pPr>
          </w:p>
        </w:tc>
      </w:tr>
      <w:tr w:rsidR="00DB5AD4" w:rsidRPr="008B13F4" w14:paraId="524522A9" w14:textId="77777777" w:rsidTr="00ED0933">
        <w:tc>
          <w:tcPr>
            <w:tcW w:w="3969" w:type="dxa"/>
            <w:shd w:val="clear" w:color="auto" w:fill="auto"/>
          </w:tcPr>
          <w:p w14:paraId="4AB4EAE6" w14:textId="69898EC7" w:rsidR="00DB5AD4" w:rsidRPr="008B13F4" w:rsidRDefault="00DB5AD4" w:rsidP="00E34778">
            <w:pPr>
              <w:rPr>
                <w:rFonts w:asciiTheme="minorHAnsi" w:hAnsiTheme="minorHAnsi" w:cstheme="minorHAnsi"/>
              </w:rPr>
            </w:pPr>
            <w:r w:rsidRPr="008B13F4">
              <w:rPr>
                <w:rFonts w:asciiTheme="minorHAnsi" w:hAnsiTheme="minorHAnsi" w:cstheme="minorHAnsi"/>
              </w:rPr>
              <w:t>TT/MM/JJ</w:t>
            </w:r>
          </w:p>
        </w:tc>
        <w:tc>
          <w:tcPr>
            <w:tcW w:w="5954" w:type="dxa"/>
            <w:shd w:val="clear" w:color="auto" w:fill="auto"/>
          </w:tcPr>
          <w:p w14:paraId="19A461B5" w14:textId="77777777" w:rsidR="00DB5AD4" w:rsidRPr="008B13F4" w:rsidRDefault="00DB5AD4" w:rsidP="00E34778">
            <w:pPr>
              <w:rPr>
                <w:rFonts w:asciiTheme="minorHAnsi" w:hAnsiTheme="minorHAnsi" w:cstheme="minorHAnsi"/>
              </w:rPr>
            </w:pPr>
            <w:r w:rsidRPr="008B13F4">
              <w:rPr>
                <w:rFonts w:asciiTheme="minorHAnsi" w:hAnsiTheme="minorHAnsi" w:cstheme="minorHAnsi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8B13F4">
              <w:rPr>
                <w:rFonts w:asciiTheme="minorHAnsi" w:hAnsiTheme="minorHAnsi" w:cstheme="minorHAnsi"/>
              </w:rPr>
              <w:instrText xml:space="preserve"> FORMTEXT </w:instrText>
            </w:r>
            <w:r w:rsidRPr="008B13F4">
              <w:rPr>
                <w:rFonts w:asciiTheme="minorHAnsi" w:hAnsiTheme="minorHAnsi" w:cstheme="minorHAnsi"/>
              </w:rPr>
            </w:r>
            <w:r w:rsidRPr="008B13F4">
              <w:rPr>
                <w:rFonts w:asciiTheme="minorHAnsi" w:hAnsiTheme="minorHAnsi" w:cstheme="minorHAnsi"/>
              </w:rPr>
              <w:fldChar w:fldCharType="separate"/>
            </w:r>
            <w:r w:rsidRPr="008B13F4">
              <w:rPr>
                <w:rFonts w:asciiTheme="minorHAnsi" w:hAnsiTheme="minorHAnsi" w:cstheme="minorHAnsi"/>
                <w:noProof/>
              </w:rPr>
              <w:t> </w:t>
            </w:r>
            <w:r w:rsidRPr="008B13F4">
              <w:rPr>
                <w:rFonts w:asciiTheme="minorHAnsi" w:hAnsiTheme="minorHAnsi" w:cstheme="minorHAnsi"/>
                <w:noProof/>
              </w:rPr>
              <w:t> </w:t>
            </w:r>
            <w:r w:rsidRPr="008B13F4">
              <w:rPr>
                <w:rFonts w:asciiTheme="minorHAnsi" w:hAnsiTheme="minorHAnsi" w:cstheme="minorHAnsi"/>
                <w:noProof/>
              </w:rPr>
              <w:t> </w:t>
            </w:r>
            <w:r w:rsidRPr="008B13F4">
              <w:rPr>
                <w:rFonts w:asciiTheme="minorHAnsi" w:hAnsiTheme="minorHAnsi" w:cstheme="minorHAnsi"/>
                <w:noProof/>
              </w:rPr>
              <w:t> </w:t>
            </w:r>
            <w:r w:rsidRPr="008B13F4">
              <w:rPr>
                <w:rFonts w:asciiTheme="minorHAnsi" w:hAnsiTheme="minorHAnsi" w:cstheme="minorHAnsi"/>
                <w:noProof/>
              </w:rPr>
              <w:t> </w:t>
            </w:r>
            <w:r w:rsidRPr="008B13F4">
              <w:rPr>
                <w:rFonts w:asciiTheme="minorHAnsi" w:hAnsiTheme="minorHAnsi" w:cstheme="minorHAnsi"/>
              </w:rPr>
              <w:fldChar w:fldCharType="end"/>
            </w:r>
            <w:r w:rsidRPr="008B13F4">
              <w:rPr>
                <w:rFonts w:asciiTheme="minorHAnsi" w:hAnsiTheme="minorHAnsi" w:cstheme="minorHAnsi"/>
              </w:rPr>
              <w:t>/</w:t>
            </w:r>
            <w:r w:rsidRPr="008B13F4">
              <w:rPr>
                <w:rFonts w:asciiTheme="minorHAnsi" w:hAnsiTheme="minorHAnsi" w:cstheme="minorHAnsi"/>
              </w:rP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bookmarkStart w:id="5" w:name="Text131"/>
            <w:r w:rsidRPr="008B13F4">
              <w:rPr>
                <w:rFonts w:asciiTheme="minorHAnsi" w:hAnsiTheme="minorHAnsi" w:cstheme="minorHAnsi"/>
              </w:rPr>
              <w:instrText xml:space="preserve"> FORMTEXT </w:instrText>
            </w:r>
            <w:r w:rsidRPr="008B13F4">
              <w:rPr>
                <w:rFonts w:asciiTheme="minorHAnsi" w:hAnsiTheme="minorHAnsi" w:cstheme="minorHAnsi"/>
              </w:rPr>
            </w:r>
            <w:r w:rsidRPr="008B13F4">
              <w:rPr>
                <w:rFonts w:asciiTheme="minorHAnsi" w:hAnsiTheme="minorHAnsi" w:cstheme="minorHAnsi"/>
              </w:rPr>
              <w:fldChar w:fldCharType="separate"/>
            </w:r>
            <w:r w:rsidRPr="008B13F4">
              <w:rPr>
                <w:rFonts w:asciiTheme="minorHAnsi" w:hAnsiTheme="minorHAnsi" w:cstheme="minorHAnsi"/>
                <w:noProof/>
              </w:rPr>
              <w:t> </w:t>
            </w:r>
            <w:r w:rsidRPr="008B13F4">
              <w:rPr>
                <w:rFonts w:asciiTheme="minorHAnsi" w:hAnsiTheme="minorHAnsi" w:cstheme="minorHAnsi"/>
                <w:noProof/>
              </w:rPr>
              <w:t> </w:t>
            </w:r>
            <w:r w:rsidRPr="008B13F4">
              <w:rPr>
                <w:rFonts w:asciiTheme="minorHAnsi" w:hAnsiTheme="minorHAnsi" w:cstheme="minorHAnsi"/>
                <w:noProof/>
              </w:rPr>
              <w:t> </w:t>
            </w:r>
            <w:r w:rsidRPr="008B13F4">
              <w:rPr>
                <w:rFonts w:asciiTheme="minorHAnsi" w:hAnsiTheme="minorHAnsi" w:cstheme="minorHAnsi"/>
                <w:noProof/>
              </w:rPr>
              <w:t> </w:t>
            </w:r>
            <w:r w:rsidRPr="008B13F4">
              <w:rPr>
                <w:rFonts w:asciiTheme="minorHAnsi" w:hAnsiTheme="minorHAnsi" w:cstheme="minorHAnsi"/>
                <w:noProof/>
              </w:rPr>
              <w:t> </w:t>
            </w:r>
            <w:r w:rsidRPr="008B13F4">
              <w:rPr>
                <w:rFonts w:asciiTheme="minorHAnsi" w:hAnsiTheme="minorHAnsi" w:cstheme="minorHAnsi"/>
              </w:rPr>
              <w:fldChar w:fldCharType="end"/>
            </w:r>
            <w:bookmarkEnd w:id="5"/>
            <w:r w:rsidRPr="008B13F4">
              <w:rPr>
                <w:rFonts w:asciiTheme="minorHAnsi" w:hAnsiTheme="minorHAnsi" w:cstheme="minorHAnsi"/>
              </w:rPr>
              <w:t>/</w:t>
            </w:r>
            <w:r w:rsidRPr="008B13F4">
              <w:rPr>
                <w:rFonts w:asciiTheme="minorHAnsi" w:hAnsiTheme="minorHAnsi" w:cstheme="minorHAnsi"/>
              </w:rP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bookmarkStart w:id="6" w:name="Text132"/>
            <w:r w:rsidRPr="008B13F4">
              <w:rPr>
                <w:rFonts w:asciiTheme="minorHAnsi" w:hAnsiTheme="minorHAnsi" w:cstheme="minorHAnsi"/>
              </w:rPr>
              <w:instrText xml:space="preserve"> FORMTEXT </w:instrText>
            </w:r>
            <w:r w:rsidRPr="008B13F4">
              <w:rPr>
                <w:rFonts w:asciiTheme="minorHAnsi" w:hAnsiTheme="minorHAnsi" w:cstheme="minorHAnsi"/>
              </w:rPr>
            </w:r>
            <w:r w:rsidRPr="008B13F4">
              <w:rPr>
                <w:rFonts w:asciiTheme="minorHAnsi" w:hAnsiTheme="minorHAnsi" w:cstheme="minorHAnsi"/>
              </w:rPr>
              <w:fldChar w:fldCharType="separate"/>
            </w:r>
            <w:r w:rsidRPr="008B13F4">
              <w:rPr>
                <w:rFonts w:asciiTheme="minorHAnsi" w:hAnsiTheme="minorHAnsi" w:cstheme="minorHAnsi"/>
                <w:noProof/>
              </w:rPr>
              <w:t> </w:t>
            </w:r>
            <w:r w:rsidRPr="008B13F4">
              <w:rPr>
                <w:rFonts w:asciiTheme="minorHAnsi" w:hAnsiTheme="minorHAnsi" w:cstheme="minorHAnsi"/>
                <w:noProof/>
              </w:rPr>
              <w:t> </w:t>
            </w:r>
            <w:r w:rsidRPr="008B13F4">
              <w:rPr>
                <w:rFonts w:asciiTheme="minorHAnsi" w:hAnsiTheme="minorHAnsi" w:cstheme="minorHAnsi"/>
                <w:noProof/>
              </w:rPr>
              <w:t> </w:t>
            </w:r>
            <w:r w:rsidRPr="008B13F4">
              <w:rPr>
                <w:rFonts w:asciiTheme="minorHAnsi" w:hAnsiTheme="minorHAnsi" w:cstheme="minorHAnsi"/>
                <w:noProof/>
              </w:rPr>
              <w:t> </w:t>
            </w:r>
            <w:r w:rsidRPr="008B13F4">
              <w:rPr>
                <w:rFonts w:asciiTheme="minorHAnsi" w:hAnsiTheme="minorHAnsi" w:cstheme="minorHAnsi"/>
                <w:noProof/>
              </w:rPr>
              <w:t> </w:t>
            </w:r>
            <w:r w:rsidRPr="008B13F4">
              <w:rPr>
                <w:rFonts w:asciiTheme="minorHAnsi" w:hAnsiTheme="minorHAnsi" w:cstheme="minorHAnsi"/>
              </w:rPr>
              <w:fldChar w:fldCharType="end"/>
            </w:r>
            <w:bookmarkEnd w:id="6"/>
          </w:p>
        </w:tc>
      </w:tr>
      <w:tr w:rsidR="00DB5AD4" w:rsidRPr="008B13F4" w14:paraId="362AB6A2" w14:textId="77777777" w:rsidTr="00ED0933">
        <w:tc>
          <w:tcPr>
            <w:tcW w:w="3969" w:type="dxa"/>
            <w:shd w:val="clear" w:color="auto" w:fill="auto"/>
          </w:tcPr>
          <w:p w14:paraId="414F994B" w14:textId="7BD3861E" w:rsidR="00DB5AD4" w:rsidRPr="008B13F4" w:rsidRDefault="00916E93" w:rsidP="00E34778">
            <w:pPr>
              <w:rPr>
                <w:rFonts w:asciiTheme="minorHAnsi" w:hAnsiTheme="minorHAnsi" w:cstheme="minorHAnsi"/>
              </w:rPr>
            </w:pPr>
            <w:r w:rsidRPr="008B13F4">
              <w:rPr>
                <w:rFonts w:asciiTheme="minorHAnsi" w:hAnsiTheme="minorHAnsi" w:cstheme="minorHAnsi"/>
              </w:rPr>
              <w:t>Uhrzeit:</w:t>
            </w:r>
          </w:p>
        </w:tc>
        <w:tc>
          <w:tcPr>
            <w:tcW w:w="5954" w:type="dxa"/>
            <w:shd w:val="clear" w:color="auto" w:fill="auto"/>
          </w:tcPr>
          <w:p w14:paraId="25B89B4E" w14:textId="0F9BD0EB" w:rsidR="00DB5AD4" w:rsidRPr="008B13F4" w:rsidRDefault="008B13F4" w:rsidP="00E34778">
            <w:pPr>
              <w:rPr>
                <w:rFonts w:asciiTheme="minorHAnsi" w:hAnsiTheme="minorHAnsi" w:cstheme="minorHAnsi"/>
              </w:rPr>
            </w:pPr>
            <w:r w:rsidRPr="008B13F4">
              <w:rPr>
                <w:rFonts w:asciiTheme="minorHAnsi" w:hAnsiTheme="minorHAnsi" w:cstheme="minorHAnsi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 w:rsidRPr="008B13F4">
              <w:rPr>
                <w:rFonts w:asciiTheme="minorHAnsi" w:hAnsiTheme="minorHAnsi" w:cstheme="minorHAnsi"/>
              </w:rPr>
              <w:instrText xml:space="preserve"> FORMTEXT </w:instrText>
            </w:r>
            <w:r w:rsidRPr="008B13F4">
              <w:rPr>
                <w:rFonts w:asciiTheme="minorHAnsi" w:hAnsiTheme="minorHAnsi" w:cstheme="minorHAnsi"/>
              </w:rPr>
            </w:r>
            <w:r w:rsidRPr="008B13F4">
              <w:rPr>
                <w:rFonts w:asciiTheme="minorHAnsi" w:hAnsiTheme="minorHAnsi" w:cstheme="minorHAnsi"/>
              </w:rPr>
              <w:fldChar w:fldCharType="separate"/>
            </w:r>
            <w:r w:rsidRPr="008B13F4">
              <w:rPr>
                <w:rFonts w:asciiTheme="minorHAnsi" w:hAnsiTheme="minorHAnsi" w:cstheme="minorHAnsi"/>
                <w:noProof/>
              </w:rPr>
              <w:t> </w:t>
            </w:r>
            <w:r w:rsidRPr="008B13F4">
              <w:rPr>
                <w:rFonts w:asciiTheme="minorHAnsi" w:hAnsiTheme="minorHAnsi" w:cstheme="minorHAnsi"/>
                <w:noProof/>
              </w:rPr>
              <w:t> </w:t>
            </w:r>
            <w:r w:rsidRPr="008B13F4">
              <w:rPr>
                <w:rFonts w:asciiTheme="minorHAnsi" w:hAnsiTheme="minorHAnsi" w:cstheme="minorHAnsi"/>
                <w:noProof/>
              </w:rPr>
              <w:t> </w:t>
            </w:r>
            <w:r w:rsidRPr="008B13F4">
              <w:rPr>
                <w:rFonts w:asciiTheme="minorHAnsi" w:hAnsiTheme="minorHAnsi" w:cstheme="minorHAnsi"/>
                <w:noProof/>
              </w:rPr>
              <w:t> </w:t>
            </w:r>
            <w:r w:rsidRPr="008B13F4">
              <w:rPr>
                <w:rFonts w:asciiTheme="minorHAnsi" w:hAnsiTheme="minorHAnsi" w:cstheme="minorHAnsi"/>
                <w:noProof/>
              </w:rPr>
              <w:t> </w:t>
            </w:r>
            <w:r w:rsidRPr="008B13F4">
              <w:rPr>
                <w:rFonts w:asciiTheme="minorHAnsi" w:hAnsiTheme="minorHAnsi" w:cstheme="minorHAnsi"/>
              </w:rPr>
              <w:fldChar w:fldCharType="end"/>
            </w:r>
            <w:r>
              <w:rPr>
                <w:rFonts w:asciiTheme="minorHAnsi" w:hAnsiTheme="minorHAnsi" w:cstheme="minorHAnsi"/>
              </w:rPr>
              <w:t xml:space="preserve"> bis </w:t>
            </w:r>
            <w:r w:rsidRPr="008B13F4">
              <w:rPr>
                <w:rFonts w:asciiTheme="minorHAnsi" w:hAnsiTheme="minorHAnsi" w:cstheme="minorHAnsi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 w:rsidRPr="008B13F4">
              <w:rPr>
                <w:rFonts w:asciiTheme="minorHAnsi" w:hAnsiTheme="minorHAnsi" w:cstheme="minorHAnsi"/>
              </w:rPr>
              <w:instrText xml:space="preserve"> FORMTEXT </w:instrText>
            </w:r>
            <w:r w:rsidRPr="008B13F4">
              <w:rPr>
                <w:rFonts w:asciiTheme="minorHAnsi" w:hAnsiTheme="minorHAnsi" w:cstheme="minorHAnsi"/>
              </w:rPr>
            </w:r>
            <w:r w:rsidRPr="008B13F4">
              <w:rPr>
                <w:rFonts w:asciiTheme="minorHAnsi" w:hAnsiTheme="minorHAnsi" w:cstheme="minorHAnsi"/>
              </w:rPr>
              <w:fldChar w:fldCharType="separate"/>
            </w:r>
            <w:r w:rsidRPr="008B13F4">
              <w:rPr>
                <w:rFonts w:asciiTheme="minorHAnsi" w:hAnsiTheme="minorHAnsi" w:cstheme="minorHAnsi"/>
                <w:noProof/>
              </w:rPr>
              <w:t> </w:t>
            </w:r>
            <w:r w:rsidRPr="008B13F4">
              <w:rPr>
                <w:rFonts w:asciiTheme="minorHAnsi" w:hAnsiTheme="minorHAnsi" w:cstheme="minorHAnsi"/>
                <w:noProof/>
              </w:rPr>
              <w:t> </w:t>
            </w:r>
            <w:r w:rsidRPr="008B13F4">
              <w:rPr>
                <w:rFonts w:asciiTheme="minorHAnsi" w:hAnsiTheme="minorHAnsi" w:cstheme="minorHAnsi"/>
                <w:noProof/>
              </w:rPr>
              <w:t> </w:t>
            </w:r>
            <w:r w:rsidRPr="008B13F4">
              <w:rPr>
                <w:rFonts w:asciiTheme="minorHAnsi" w:hAnsiTheme="minorHAnsi" w:cstheme="minorHAnsi"/>
                <w:noProof/>
              </w:rPr>
              <w:t> </w:t>
            </w:r>
            <w:r w:rsidRPr="008B13F4">
              <w:rPr>
                <w:rFonts w:asciiTheme="minorHAnsi" w:hAnsiTheme="minorHAnsi" w:cstheme="minorHAnsi"/>
                <w:noProof/>
              </w:rPr>
              <w:t> </w:t>
            </w:r>
            <w:r w:rsidRPr="008B13F4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ED0933" w:rsidRPr="008B13F4" w14:paraId="337C0F9C" w14:textId="77777777" w:rsidTr="00ED0933">
        <w:tc>
          <w:tcPr>
            <w:tcW w:w="3969" w:type="dxa"/>
            <w:shd w:val="clear" w:color="auto" w:fill="auto"/>
          </w:tcPr>
          <w:p w14:paraId="1BE1B40C" w14:textId="77777777" w:rsidR="00ED0933" w:rsidRDefault="00ED0933" w:rsidP="00ED0933">
            <w:pPr>
              <w:ind w:right="-427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E9A7942" w14:textId="77777777" w:rsidR="00ED0933" w:rsidRDefault="00ED0933" w:rsidP="00ED0933">
            <w:pPr>
              <w:ind w:right="-427"/>
              <w:rPr>
                <w:rFonts w:asciiTheme="minorHAnsi" w:hAnsiTheme="minorHAnsi" w:cstheme="minorHAnsi"/>
                <w:sz w:val="22"/>
                <w:szCs w:val="22"/>
              </w:rPr>
            </w:pPr>
            <w:r w:rsidRPr="00283BF3">
              <w:rPr>
                <w:rFonts w:asciiTheme="minorHAnsi" w:hAnsiTheme="minorHAnsi" w:cstheme="minorHAnsi"/>
                <w:sz w:val="22"/>
                <w:szCs w:val="22"/>
              </w:rPr>
              <w:t xml:space="preserve">Ich habe die Benutzungshinweise gelesen </w:t>
            </w:r>
          </w:p>
          <w:p w14:paraId="2923FF51" w14:textId="52ADBF8E" w:rsidR="00ED0933" w:rsidRDefault="00ED0933" w:rsidP="00ED0933">
            <w:pPr>
              <w:ind w:right="-427"/>
              <w:rPr>
                <w:rFonts w:asciiTheme="minorHAnsi" w:hAnsiTheme="minorHAnsi" w:cstheme="minorHAnsi"/>
                <w:sz w:val="22"/>
                <w:szCs w:val="22"/>
              </w:rPr>
            </w:pPr>
            <w:r w:rsidRPr="00283BF3">
              <w:rPr>
                <w:rFonts w:asciiTheme="minorHAnsi" w:hAnsiTheme="minorHAnsi" w:cstheme="minorHAnsi"/>
                <w:sz w:val="22"/>
                <w:szCs w:val="22"/>
              </w:rPr>
              <w:t>und akzeptiere sie.</w:t>
            </w:r>
          </w:p>
          <w:p w14:paraId="2D4A6623" w14:textId="77777777" w:rsidR="00ED0933" w:rsidRPr="008B13F4" w:rsidRDefault="00ED0933" w:rsidP="00E3477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954" w:type="dxa"/>
            <w:shd w:val="clear" w:color="auto" w:fill="auto"/>
          </w:tcPr>
          <w:p w14:paraId="54BC1ED4" w14:textId="77777777" w:rsidR="00ED0933" w:rsidRDefault="00ED0933" w:rsidP="00ED093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8CCD368" w14:textId="77777777" w:rsidR="00ED0933" w:rsidRDefault="00ED0933" w:rsidP="00ED093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3F6D2EC" w14:textId="4FF7999C" w:rsidR="00ED0933" w:rsidRDefault="00ED0933" w:rsidP="00ED093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83BF3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</w:t>
            </w:r>
          </w:p>
          <w:p w14:paraId="2F064D5A" w14:textId="77777777" w:rsidR="00ED0933" w:rsidRPr="00ED0933" w:rsidRDefault="00ED0933" w:rsidP="00ED0933">
            <w:pPr>
              <w:ind w:right="-427"/>
              <w:rPr>
                <w:rFonts w:asciiTheme="minorHAnsi" w:hAnsiTheme="minorHAnsi" w:cstheme="minorHAnsi"/>
                <w:b/>
                <w:iCs/>
                <w:sz w:val="28"/>
                <w:szCs w:val="28"/>
                <w:u w:val="single"/>
              </w:rPr>
            </w:pPr>
            <w:r w:rsidRPr="00283BF3">
              <w:rPr>
                <w:rFonts w:asciiTheme="minorHAnsi" w:hAnsiTheme="minorHAnsi" w:cstheme="minorHAnsi"/>
                <w:sz w:val="22"/>
                <w:szCs w:val="22"/>
              </w:rPr>
              <w:t xml:space="preserve">Datum, Unterschrift  </w:t>
            </w:r>
          </w:p>
          <w:p w14:paraId="1A3D0F2E" w14:textId="77777777" w:rsidR="00ED0933" w:rsidRPr="008B13F4" w:rsidRDefault="00ED0933" w:rsidP="00E34778">
            <w:pPr>
              <w:rPr>
                <w:rFonts w:asciiTheme="minorHAnsi" w:hAnsiTheme="minorHAnsi" w:cstheme="minorHAnsi"/>
              </w:rPr>
            </w:pPr>
          </w:p>
        </w:tc>
      </w:tr>
    </w:tbl>
    <w:p w14:paraId="47C972F8" w14:textId="77777777" w:rsidR="00D476AD" w:rsidRPr="00283BF3" w:rsidRDefault="00D476AD" w:rsidP="001E70BE">
      <w:pPr>
        <w:ind w:right="-427"/>
        <w:rPr>
          <w:rFonts w:asciiTheme="minorHAnsi" w:hAnsiTheme="minorHAnsi" w:cstheme="minorHAnsi"/>
          <w:b/>
          <w:i/>
          <w:sz w:val="2"/>
          <w:szCs w:val="2"/>
        </w:rPr>
      </w:pPr>
    </w:p>
    <w:p w14:paraId="164C7A60" w14:textId="77777777" w:rsidR="000B201D" w:rsidRPr="00283BF3" w:rsidRDefault="000B201D" w:rsidP="001E70BE">
      <w:pPr>
        <w:ind w:right="-427"/>
        <w:rPr>
          <w:rFonts w:asciiTheme="minorHAnsi" w:hAnsiTheme="minorHAnsi" w:cstheme="minorHAnsi"/>
          <w:b/>
          <w:i/>
          <w:sz w:val="2"/>
          <w:szCs w:val="2"/>
        </w:rPr>
      </w:pPr>
    </w:p>
    <w:p w14:paraId="0EFF6608" w14:textId="77777777" w:rsidR="000B201D" w:rsidRPr="00283BF3" w:rsidRDefault="000B201D" w:rsidP="001E70BE">
      <w:pPr>
        <w:ind w:right="-427"/>
        <w:rPr>
          <w:rFonts w:asciiTheme="minorHAnsi" w:hAnsiTheme="minorHAnsi" w:cstheme="minorHAnsi"/>
          <w:b/>
          <w:i/>
          <w:sz w:val="2"/>
          <w:szCs w:val="2"/>
        </w:rPr>
      </w:pPr>
    </w:p>
    <w:p w14:paraId="76F9FA60" w14:textId="77777777" w:rsidR="000B201D" w:rsidRPr="00283BF3" w:rsidRDefault="000B201D" w:rsidP="001E70BE">
      <w:pPr>
        <w:ind w:right="-427"/>
        <w:rPr>
          <w:rFonts w:asciiTheme="minorHAnsi" w:hAnsiTheme="minorHAnsi" w:cstheme="minorHAnsi"/>
          <w:b/>
          <w:i/>
          <w:sz w:val="2"/>
          <w:szCs w:val="2"/>
        </w:rPr>
      </w:pPr>
    </w:p>
    <w:p w14:paraId="6F071AED" w14:textId="77777777" w:rsidR="000B201D" w:rsidRPr="00283BF3" w:rsidRDefault="000B201D" w:rsidP="001E70BE">
      <w:pPr>
        <w:ind w:right="-427"/>
        <w:rPr>
          <w:rFonts w:asciiTheme="minorHAnsi" w:hAnsiTheme="minorHAnsi" w:cstheme="minorHAnsi"/>
          <w:b/>
          <w:i/>
          <w:sz w:val="2"/>
          <w:szCs w:val="2"/>
        </w:rPr>
      </w:pPr>
    </w:p>
    <w:p w14:paraId="5435E2E5" w14:textId="77777777" w:rsidR="00ED0933" w:rsidRDefault="00ED0933" w:rsidP="00ED0933">
      <w:pPr>
        <w:rPr>
          <w:rFonts w:asciiTheme="minorHAnsi" w:hAnsiTheme="minorHAnsi" w:cstheme="minorHAnsi"/>
          <w:sz w:val="22"/>
          <w:szCs w:val="22"/>
        </w:rPr>
      </w:pPr>
    </w:p>
    <w:p w14:paraId="23C92B0D" w14:textId="77854558" w:rsidR="008B13F4" w:rsidRPr="00ED0933" w:rsidRDefault="008B13F4" w:rsidP="000B201D">
      <w:pPr>
        <w:ind w:right="-427"/>
        <w:jc w:val="center"/>
        <w:rPr>
          <w:rFonts w:asciiTheme="minorHAnsi" w:hAnsiTheme="minorHAnsi" w:cstheme="minorHAnsi"/>
          <w:b/>
          <w:i/>
          <w:sz w:val="28"/>
          <w:szCs w:val="28"/>
          <w:u w:val="single"/>
        </w:rPr>
      </w:pPr>
    </w:p>
    <w:p w14:paraId="4EC246F1" w14:textId="1BA7CD5B" w:rsidR="008B13F4" w:rsidRPr="008B13F4" w:rsidRDefault="008B13F4" w:rsidP="000B201D">
      <w:pPr>
        <w:ind w:right="-427"/>
        <w:jc w:val="center"/>
        <w:rPr>
          <w:rFonts w:asciiTheme="minorHAnsi" w:hAnsiTheme="minorHAnsi" w:cstheme="minorHAnsi"/>
          <w:b/>
          <w:iCs/>
          <w:sz w:val="28"/>
          <w:szCs w:val="28"/>
          <w:u w:val="single"/>
        </w:rPr>
      </w:pPr>
      <w:r w:rsidRPr="008B13F4">
        <w:rPr>
          <w:rFonts w:asciiTheme="minorHAnsi" w:hAnsiTheme="minorHAnsi" w:cstheme="minorHAnsi"/>
          <w:b/>
          <w:iCs/>
          <w:sz w:val="28"/>
          <w:szCs w:val="28"/>
          <w:u w:val="single"/>
        </w:rPr>
        <w:t>Erst mit der Schlüsselübergabe auszufüllen</w:t>
      </w:r>
    </w:p>
    <w:p w14:paraId="3D790E01" w14:textId="77777777" w:rsidR="008B13F4" w:rsidRPr="008B13F4" w:rsidRDefault="008B13F4" w:rsidP="000B201D">
      <w:pPr>
        <w:ind w:right="-427"/>
        <w:jc w:val="center"/>
        <w:rPr>
          <w:rFonts w:asciiTheme="minorHAnsi" w:hAnsiTheme="minorHAnsi" w:cstheme="minorHAnsi"/>
          <w:b/>
          <w:i/>
          <w:sz w:val="28"/>
          <w:szCs w:val="28"/>
          <w:u w:val="single"/>
        </w:rPr>
      </w:pPr>
    </w:p>
    <w:tbl>
      <w:tblPr>
        <w:tblW w:w="9923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5057"/>
        <w:gridCol w:w="4866"/>
      </w:tblGrid>
      <w:tr w:rsidR="00916E93" w:rsidRPr="00283BF3" w14:paraId="3533B1CA" w14:textId="77777777" w:rsidTr="00916E93">
        <w:trPr>
          <w:trHeight w:val="3262"/>
        </w:trPr>
        <w:tc>
          <w:tcPr>
            <w:tcW w:w="5057" w:type="dxa"/>
            <w:tcBorders>
              <w:right w:val="single" w:sz="4" w:space="0" w:color="auto"/>
            </w:tcBorders>
            <w:shd w:val="clear" w:color="auto" w:fill="auto"/>
          </w:tcPr>
          <w:p w14:paraId="4655D0CD" w14:textId="77777777" w:rsidR="00916E93" w:rsidRDefault="00916E93" w:rsidP="00B5735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A4834BC" w14:textId="3544D230" w:rsidR="00916E93" w:rsidRPr="00283BF3" w:rsidRDefault="00916E93" w:rsidP="00B5735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83BF3">
              <w:rPr>
                <w:rFonts w:asciiTheme="minorHAnsi" w:hAnsiTheme="minorHAnsi" w:cstheme="minorHAnsi"/>
                <w:sz w:val="22"/>
                <w:szCs w:val="22"/>
              </w:rPr>
              <w:t xml:space="preserve">Ich bestätige den Erhalt der </w:t>
            </w:r>
          </w:p>
          <w:p w14:paraId="1F1C07CF" w14:textId="77777777" w:rsidR="00916E93" w:rsidRPr="00283BF3" w:rsidRDefault="00916E93" w:rsidP="00B5735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83BF3">
              <w:rPr>
                <w:rFonts w:asciiTheme="minorHAnsi" w:hAnsiTheme="minorHAnsi" w:cstheme="minorHAnsi"/>
                <w:sz w:val="22"/>
                <w:szCs w:val="22"/>
              </w:rPr>
              <w:t xml:space="preserve">zwei/ drei IBZ Schlüssel </w:t>
            </w:r>
          </w:p>
          <w:p w14:paraId="11645F2D" w14:textId="7428D783" w:rsidR="00916E93" w:rsidRDefault="00916E93" w:rsidP="00B57359">
            <w:pPr>
              <w:rPr>
                <w:rFonts w:asciiTheme="minorHAnsi" w:hAnsiTheme="minorHAnsi" w:cstheme="minorHAnsi"/>
              </w:rPr>
            </w:pPr>
          </w:p>
          <w:p w14:paraId="5DE0BF57" w14:textId="6E7C9769" w:rsidR="008B13F4" w:rsidRPr="00283BF3" w:rsidRDefault="008B13F4" w:rsidP="00B57359">
            <w:pPr>
              <w:rPr>
                <w:rFonts w:asciiTheme="minorHAnsi" w:hAnsiTheme="minorHAnsi" w:cstheme="minorHAnsi"/>
              </w:rPr>
            </w:pPr>
          </w:p>
          <w:p w14:paraId="52A4060E" w14:textId="77777777" w:rsidR="00916E93" w:rsidRPr="00283BF3" w:rsidRDefault="00916E93" w:rsidP="00B5735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83BF3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</w:t>
            </w:r>
          </w:p>
          <w:p w14:paraId="79893693" w14:textId="77777777" w:rsidR="00916E93" w:rsidRPr="00283BF3" w:rsidRDefault="00916E93" w:rsidP="00B5735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83BF3">
              <w:rPr>
                <w:rFonts w:asciiTheme="minorHAnsi" w:hAnsiTheme="minorHAnsi" w:cstheme="minorHAnsi"/>
                <w:sz w:val="22"/>
                <w:szCs w:val="22"/>
              </w:rPr>
              <w:t>Name</w:t>
            </w:r>
          </w:p>
          <w:p w14:paraId="1FFFB066" w14:textId="046A5A59" w:rsidR="00916E93" w:rsidRDefault="00916E93" w:rsidP="00B5735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F18C41F" w14:textId="77777777" w:rsidR="008B13F4" w:rsidRPr="00283BF3" w:rsidRDefault="008B13F4" w:rsidP="00B5735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F1EEA6F" w14:textId="77777777" w:rsidR="00916E93" w:rsidRPr="00283BF3" w:rsidRDefault="00916E93" w:rsidP="00B5735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83BF3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……………………………………………….</w:t>
            </w:r>
          </w:p>
          <w:p w14:paraId="501472B3" w14:textId="77777777" w:rsidR="00916E93" w:rsidRPr="00283BF3" w:rsidRDefault="00916E93" w:rsidP="00B5735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83BF3">
              <w:rPr>
                <w:rFonts w:asciiTheme="minorHAnsi" w:hAnsiTheme="minorHAnsi" w:cstheme="minorHAnsi"/>
                <w:sz w:val="22"/>
                <w:szCs w:val="22"/>
              </w:rPr>
              <w:t xml:space="preserve"> Tel.</w:t>
            </w:r>
          </w:p>
          <w:p w14:paraId="3B8116B8" w14:textId="78AFC9A3" w:rsidR="00916E93" w:rsidRDefault="00916E93" w:rsidP="00B5735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AD765D5" w14:textId="77777777" w:rsidR="008B13F4" w:rsidRPr="00283BF3" w:rsidRDefault="008B13F4" w:rsidP="00B5735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2515494" w14:textId="77777777" w:rsidR="00916E93" w:rsidRPr="00283BF3" w:rsidRDefault="00916E93" w:rsidP="00B5735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83BF3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</w:t>
            </w:r>
          </w:p>
          <w:p w14:paraId="495C9A99" w14:textId="1038BA2B" w:rsidR="008B13F4" w:rsidRDefault="00916E93" w:rsidP="00B5735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83BF3">
              <w:rPr>
                <w:rFonts w:asciiTheme="minorHAnsi" w:hAnsiTheme="minorHAnsi" w:cstheme="minorHAnsi"/>
                <w:sz w:val="22"/>
                <w:szCs w:val="22"/>
              </w:rPr>
              <w:t>Organisation</w:t>
            </w:r>
          </w:p>
          <w:p w14:paraId="77A1CBA3" w14:textId="607E39A2" w:rsidR="008B13F4" w:rsidRDefault="008B13F4" w:rsidP="00B5735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575F11D" w14:textId="77777777" w:rsidR="008B13F4" w:rsidRDefault="008B13F4" w:rsidP="00B5735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B075F69" w14:textId="734606C2" w:rsidR="008B13F4" w:rsidRDefault="008B13F4" w:rsidP="00B5735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83BF3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</w:t>
            </w:r>
          </w:p>
          <w:p w14:paraId="65269365" w14:textId="150E2753" w:rsidR="00916E93" w:rsidRPr="008B13F4" w:rsidRDefault="00916E93" w:rsidP="00B5735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83BF3">
              <w:rPr>
                <w:rFonts w:asciiTheme="minorHAnsi" w:hAnsiTheme="minorHAnsi" w:cstheme="minorHAnsi"/>
                <w:sz w:val="22"/>
                <w:szCs w:val="22"/>
              </w:rPr>
              <w:t xml:space="preserve">Datum, Unterschrift  </w:t>
            </w:r>
          </w:p>
        </w:tc>
        <w:tc>
          <w:tcPr>
            <w:tcW w:w="4866" w:type="dxa"/>
            <w:tcBorders>
              <w:left w:val="single" w:sz="4" w:space="0" w:color="auto"/>
            </w:tcBorders>
            <w:shd w:val="clear" w:color="auto" w:fill="auto"/>
          </w:tcPr>
          <w:p w14:paraId="13F17D89" w14:textId="77777777" w:rsidR="00916E93" w:rsidRPr="00283BF3" w:rsidRDefault="00916E93" w:rsidP="00B5735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9F9AA72" w14:textId="77777777" w:rsidR="00916E93" w:rsidRPr="00283BF3" w:rsidRDefault="00916E93" w:rsidP="00B5735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83BF3">
              <w:rPr>
                <w:rFonts w:asciiTheme="minorHAnsi" w:hAnsiTheme="minorHAnsi" w:cstheme="minorHAnsi"/>
                <w:sz w:val="22"/>
                <w:szCs w:val="22"/>
              </w:rPr>
              <w:t xml:space="preserve">Die Schlüssel wurden heute zurückgegeben. Die genutzten Räumlichkeiten wurden ordnungsgemäß hinterlassen. </w:t>
            </w:r>
          </w:p>
          <w:p w14:paraId="2A0CB633" w14:textId="3CC9945A" w:rsidR="00916E93" w:rsidRDefault="00916E93" w:rsidP="00B57359">
            <w:pPr>
              <w:rPr>
                <w:rFonts w:asciiTheme="minorHAnsi" w:hAnsiTheme="minorHAnsi" w:cstheme="minorHAnsi"/>
              </w:rPr>
            </w:pPr>
          </w:p>
          <w:p w14:paraId="1C4D0841" w14:textId="77777777" w:rsidR="008B13F4" w:rsidRPr="00283BF3" w:rsidRDefault="008B13F4" w:rsidP="00B57359">
            <w:pPr>
              <w:rPr>
                <w:rFonts w:asciiTheme="minorHAnsi" w:hAnsiTheme="minorHAnsi" w:cstheme="minorHAnsi"/>
              </w:rPr>
            </w:pPr>
          </w:p>
          <w:p w14:paraId="44B693C0" w14:textId="77777777" w:rsidR="00916E93" w:rsidRPr="00283BF3" w:rsidRDefault="00916E93" w:rsidP="00B5735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83BF3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</w:t>
            </w:r>
          </w:p>
          <w:p w14:paraId="2B4F02B2" w14:textId="77777777" w:rsidR="00916E93" w:rsidRPr="00283BF3" w:rsidRDefault="00916E93" w:rsidP="00B5735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83BF3">
              <w:rPr>
                <w:rFonts w:asciiTheme="minorHAnsi" w:hAnsiTheme="minorHAnsi" w:cstheme="minorHAnsi"/>
                <w:sz w:val="22"/>
                <w:szCs w:val="22"/>
              </w:rPr>
              <w:t>Datum</w:t>
            </w:r>
          </w:p>
          <w:p w14:paraId="11272741" w14:textId="52426AFF" w:rsidR="00916E93" w:rsidRDefault="00916E93" w:rsidP="00B5735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90F9A1E" w14:textId="77777777" w:rsidR="008B13F4" w:rsidRPr="00283BF3" w:rsidRDefault="008B13F4" w:rsidP="00B5735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619B21F" w14:textId="77777777" w:rsidR="00916E93" w:rsidRPr="00283BF3" w:rsidRDefault="00916E93" w:rsidP="00B5735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83BF3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……………………………………………….</w:t>
            </w:r>
          </w:p>
          <w:p w14:paraId="42D30A01" w14:textId="77777777" w:rsidR="00916E93" w:rsidRPr="00283BF3" w:rsidRDefault="00916E93" w:rsidP="00B5735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83BF3">
              <w:rPr>
                <w:rFonts w:asciiTheme="minorHAnsi" w:hAnsiTheme="minorHAnsi" w:cstheme="minorHAnsi"/>
                <w:sz w:val="22"/>
                <w:szCs w:val="22"/>
              </w:rPr>
              <w:t>Unterschrift der Hausverwaltung</w:t>
            </w:r>
          </w:p>
        </w:tc>
      </w:tr>
    </w:tbl>
    <w:p w14:paraId="5486A7F7" w14:textId="4CE69FB9" w:rsidR="008B13F4" w:rsidRDefault="008B13F4" w:rsidP="00ED0933">
      <w:pPr>
        <w:ind w:right="-427"/>
        <w:rPr>
          <w:rFonts w:asciiTheme="minorHAnsi" w:hAnsiTheme="minorHAnsi" w:cstheme="minorHAnsi"/>
          <w:b/>
          <w:i/>
          <w:sz w:val="28"/>
          <w:szCs w:val="28"/>
          <w:u w:val="single"/>
          <w:lang w:val="en-GB"/>
        </w:rPr>
      </w:pPr>
    </w:p>
    <w:p w14:paraId="095AAD7E" w14:textId="16AFEF8B" w:rsidR="008B13F4" w:rsidRPr="008B13F4" w:rsidRDefault="008B13F4" w:rsidP="000B201D">
      <w:pPr>
        <w:ind w:right="-427"/>
        <w:jc w:val="center"/>
        <w:rPr>
          <w:rFonts w:asciiTheme="minorHAnsi" w:hAnsiTheme="minorHAnsi" w:cstheme="minorHAnsi"/>
          <w:b/>
          <w:iCs/>
          <w:sz w:val="28"/>
          <w:szCs w:val="28"/>
          <w:u w:val="single"/>
        </w:rPr>
      </w:pPr>
      <w:r w:rsidRPr="008B13F4">
        <w:rPr>
          <w:rFonts w:asciiTheme="minorHAnsi" w:hAnsiTheme="minorHAnsi" w:cstheme="minorHAnsi"/>
          <w:b/>
          <w:iCs/>
          <w:sz w:val="28"/>
          <w:szCs w:val="28"/>
          <w:u w:val="single"/>
        </w:rPr>
        <w:t>Benutzungshinweise</w:t>
      </w:r>
      <w:r>
        <w:rPr>
          <w:rFonts w:asciiTheme="minorHAnsi" w:hAnsiTheme="minorHAnsi" w:cstheme="minorHAnsi"/>
          <w:b/>
          <w:iCs/>
          <w:sz w:val="28"/>
          <w:szCs w:val="28"/>
          <w:u w:val="single"/>
        </w:rPr>
        <w:t xml:space="preserve"> IBZ</w:t>
      </w:r>
    </w:p>
    <w:p w14:paraId="6106E0AB" w14:textId="026D4C5E" w:rsidR="000B201D" w:rsidRDefault="000B201D" w:rsidP="000B201D">
      <w:pPr>
        <w:ind w:right="-427"/>
        <w:rPr>
          <w:rFonts w:asciiTheme="minorHAnsi" w:hAnsiTheme="minorHAnsi" w:cstheme="minorHAnsi"/>
          <w:i/>
          <w:sz w:val="22"/>
          <w:szCs w:val="22"/>
          <w:u w:val="single"/>
          <w:lang w:val="en-GB" w:bidi="en-US"/>
        </w:rPr>
      </w:pPr>
    </w:p>
    <w:p w14:paraId="36176507" w14:textId="77777777" w:rsidR="008B13F4" w:rsidRPr="00283BF3" w:rsidRDefault="008B13F4" w:rsidP="000B201D">
      <w:pPr>
        <w:ind w:right="-427"/>
        <w:rPr>
          <w:rFonts w:asciiTheme="minorHAnsi" w:hAnsiTheme="minorHAnsi" w:cstheme="minorHAnsi"/>
          <w:i/>
          <w:sz w:val="22"/>
          <w:szCs w:val="22"/>
          <w:u w:val="single"/>
          <w:lang w:val="en-GB" w:bidi="en-US"/>
        </w:rPr>
      </w:pPr>
    </w:p>
    <w:tbl>
      <w:tblPr>
        <w:tblStyle w:val="Tabellenraster"/>
        <w:tblW w:w="10064" w:type="dxa"/>
        <w:jc w:val="center"/>
        <w:tblLook w:val="04A0" w:firstRow="1" w:lastRow="0" w:firstColumn="1" w:lastColumn="0" w:noHBand="0" w:noVBand="1"/>
      </w:tblPr>
      <w:tblGrid>
        <w:gridCol w:w="1843"/>
        <w:gridCol w:w="8221"/>
      </w:tblGrid>
      <w:tr w:rsidR="00DB5AD4" w:rsidRPr="008B13F4" w14:paraId="45E07E32" w14:textId="77777777" w:rsidTr="00E34778">
        <w:trPr>
          <w:jc w:val="center"/>
        </w:trPr>
        <w:tc>
          <w:tcPr>
            <w:tcW w:w="1843" w:type="dxa"/>
          </w:tcPr>
          <w:p w14:paraId="4268302E" w14:textId="77777777" w:rsidR="00DB5AD4" w:rsidRPr="008B13F4" w:rsidRDefault="00DB5AD4" w:rsidP="008B13F4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B13F4">
              <w:rPr>
                <w:rFonts w:asciiTheme="minorHAnsi" w:hAnsiTheme="minorHAnsi" w:cstheme="minorHAnsi"/>
                <w:b/>
                <w:sz w:val="22"/>
                <w:szCs w:val="22"/>
              </w:rPr>
              <w:t>Nachtruhe</w:t>
            </w:r>
          </w:p>
          <w:p w14:paraId="320D35AB" w14:textId="77777777" w:rsidR="00DB5AD4" w:rsidRPr="008B13F4" w:rsidRDefault="00DB5AD4" w:rsidP="008B13F4">
            <w:pPr>
              <w:pStyle w:val="Textkrper2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B13F4">
              <w:rPr>
                <w:rFonts w:asciiTheme="minorHAnsi" w:hAnsiTheme="minorHAnsi" w:cstheme="minorHAnsi"/>
                <w:sz w:val="22"/>
                <w:szCs w:val="22"/>
              </w:rPr>
              <w:t>22 bis 7 Uhr</w:t>
            </w:r>
          </w:p>
        </w:tc>
        <w:tc>
          <w:tcPr>
            <w:tcW w:w="8221" w:type="dxa"/>
          </w:tcPr>
          <w:p w14:paraId="3FD0BC9C" w14:textId="69E0456A" w:rsidR="00DB5AD4" w:rsidRPr="008B13F4" w:rsidRDefault="00DB5AD4" w:rsidP="008B13F4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B13F4">
              <w:rPr>
                <w:rFonts w:asciiTheme="minorHAnsi" w:hAnsiTheme="minorHAnsi" w:cstheme="minorHAnsi"/>
                <w:sz w:val="22"/>
                <w:szCs w:val="22"/>
              </w:rPr>
              <w:t xml:space="preserve">Die Nutzung inkl. Aufräumarbeiten ist nur </w:t>
            </w:r>
            <w:r w:rsidRPr="008B13F4">
              <w:rPr>
                <w:rFonts w:asciiTheme="minorHAnsi" w:hAnsiTheme="minorHAnsi" w:cstheme="minorHAnsi"/>
                <w:b/>
                <w:sz w:val="22"/>
                <w:szCs w:val="22"/>
              </w:rPr>
              <w:t>bis maximal 22.00 Uhr</w:t>
            </w:r>
            <w:r w:rsidRPr="008B13F4">
              <w:rPr>
                <w:rFonts w:asciiTheme="minorHAnsi" w:hAnsiTheme="minorHAnsi" w:cstheme="minorHAnsi"/>
                <w:sz w:val="22"/>
                <w:szCs w:val="22"/>
              </w:rPr>
              <w:t xml:space="preserve"> erlaubt, um die Bewohner des Gästehauses L2, 2-4 und die Nachbarn nicht zu stören.</w:t>
            </w:r>
          </w:p>
        </w:tc>
      </w:tr>
      <w:tr w:rsidR="00DB5AD4" w:rsidRPr="008B13F4" w14:paraId="7CE372AF" w14:textId="77777777" w:rsidTr="00E34778">
        <w:trPr>
          <w:jc w:val="center"/>
        </w:trPr>
        <w:tc>
          <w:tcPr>
            <w:tcW w:w="1843" w:type="dxa"/>
          </w:tcPr>
          <w:p w14:paraId="50560F9E" w14:textId="77777777" w:rsidR="00DB5AD4" w:rsidRPr="008B13F4" w:rsidRDefault="00DB5AD4" w:rsidP="008B13F4">
            <w:pPr>
              <w:spacing w:line="276" w:lineRule="auto"/>
              <w:ind w:right="-427"/>
              <w:rPr>
                <w:rFonts w:asciiTheme="minorHAnsi" w:hAnsiTheme="minorHAnsi" w:cstheme="minorHAnsi"/>
                <w:b/>
                <w:sz w:val="22"/>
                <w:szCs w:val="22"/>
                <w:lang w:bidi="en-US"/>
              </w:rPr>
            </w:pPr>
            <w:r w:rsidRPr="008B13F4">
              <w:rPr>
                <w:rFonts w:asciiTheme="minorHAnsi" w:hAnsiTheme="minorHAnsi" w:cstheme="minorHAnsi"/>
                <w:b/>
                <w:sz w:val="22"/>
                <w:szCs w:val="22"/>
                <w:lang w:bidi="en-US"/>
              </w:rPr>
              <w:t>Lautstärke</w:t>
            </w:r>
          </w:p>
          <w:p w14:paraId="10A1F6DE" w14:textId="77777777" w:rsidR="00DB5AD4" w:rsidRPr="008B13F4" w:rsidRDefault="00DB5AD4" w:rsidP="008B13F4">
            <w:pPr>
              <w:pStyle w:val="Textkrper2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21" w:type="dxa"/>
          </w:tcPr>
          <w:p w14:paraId="30886DA7" w14:textId="77777777" w:rsidR="00DB5AD4" w:rsidRPr="008B13F4" w:rsidRDefault="00DB5AD4" w:rsidP="008B13F4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B13F4">
              <w:rPr>
                <w:rFonts w:asciiTheme="minorHAnsi" w:hAnsiTheme="minorHAnsi" w:cstheme="minorHAnsi"/>
                <w:sz w:val="22"/>
                <w:szCs w:val="22"/>
              </w:rPr>
              <w:t>Bitte achten Sie darauf, dass Gespräche und Musik unbedingt ausschließlich in Zimmerlautstärke stattfinden.</w:t>
            </w:r>
          </w:p>
        </w:tc>
      </w:tr>
      <w:tr w:rsidR="00DB5AD4" w:rsidRPr="008B13F4" w14:paraId="5047AB24" w14:textId="77777777" w:rsidTr="00E34778">
        <w:trPr>
          <w:jc w:val="center"/>
        </w:trPr>
        <w:tc>
          <w:tcPr>
            <w:tcW w:w="1843" w:type="dxa"/>
          </w:tcPr>
          <w:p w14:paraId="3CB3ADAB" w14:textId="77777777" w:rsidR="00DB5AD4" w:rsidRPr="008B13F4" w:rsidRDefault="00DB5AD4" w:rsidP="008B13F4">
            <w:pPr>
              <w:spacing w:line="276" w:lineRule="auto"/>
              <w:ind w:right="-28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B13F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Türen/Licht</w:t>
            </w:r>
            <w:r w:rsidRPr="008B13F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541A49F8" w14:textId="77777777" w:rsidR="00DB5AD4" w:rsidRPr="008B13F4" w:rsidRDefault="00DB5AD4" w:rsidP="008B13F4">
            <w:pPr>
              <w:pStyle w:val="Textkrper2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21" w:type="dxa"/>
          </w:tcPr>
          <w:p w14:paraId="0F948890" w14:textId="5BD3D4B0" w:rsidR="00DB5AD4" w:rsidRPr="008B13F4" w:rsidRDefault="00DB5AD4" w:rsidP="008B13F4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B13F4">
              <w:rPr>
                <w:rFonts w:asciiTheme="minorHAnsi" w:hAnsiTheme="minorHAnsi" w:cstheme="minorHAnsi"/>
                <w:sz w:val="22"/>
                <w:szCs w:val="22"/>
              </w:rPr>
              <w:t xml:space="preserve">Bitte schließen Sie beim Hinausgehen </w:t>
            </w:r>
            <w:r w:rsidRPr="008B13F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alle Türen</w:t>
            </w:r>
            <w:r w:rsidRPr="008B13F4">
              <w:rPr>
                <w:rFonts w:asciiTheme="minorHAnsi" w:hAnsiTheme="minorHAnsi" w:cstheme="minorHAnsi"/>
                <w:sz w:val="22"/>
                <w:szCs w:val="22"/>
              </w:rPr>
              <w:t xml:space="preserve"> und schalten alle Lichter, auch in den Toiletten aus. Die IBZ-Tür bitte abschließen</w:t>
            </w:r>
            <w:r w:rsidR="008B13F4">
              <w:rPr>
                <w:rFonts w:asciiTheme="minorHAnsi" w:hAnsiTheme="minorHAnsi" w:cstheme="minorHAnsi"/>
                <w:sz w:val="22"/>
                <w:szCs w:val="22"/>
              </w:rPr>
              <w:t>!</w:t>
            </w:r>
          </w:p>
        </w:tc>
      </w:tr>
      <w:tr w:rsidR="00DB5AD4" w:rsidRPr="008B13F4" w14:paraId="3E95A944" w14:textId="77777777" w:rsidTr="00E34778">
        <w:trPr>
          <w:jc w:val="center"/>
        </w:trPr>
        <w:tc>
          <w:tcPr>
            <w:tcW w:w="1843" w:type="dxa"/>
          </w:tcPr>
          <w:p w14:paraId="687D7212" w14:textId="77777777" w:rsidR="00DB5AD4" w:rsidRPr="008B13F4" w:rsidRDefault="00DB5AD4" w:rsidP="008B13F4">
            <w:pPr>
              <w:spacing w:line="276" w:lineRule="auto"/>
              <w:ind w:right="-427"/>
              <w:rPr>
                <w:rFonts w:asciiTheme="minorHAnsi" w:hAnsiTheme="minorHAnsi" w:cstheme="minorHAnsi"/>
                <w:sz w:val="22"/>
                <w:szCs w:val="22"/>
                <w:lang w:bidi="en-US"/>
              </w:rPr>
            </w:pPr>
            <w:r w:rsidRPr="008B13F4">
              <w:rPr>
                <w:rFonts w:asciiTheme="minorHAnsi" w:hAnsiTheme="minorHAnsi" w:cstheme="minorHAnsi"/>
                <w:b/>
                <w:sz w:val="22"/>
                <w:szCs w:val="22"/>
                <w:lang w:bidi="en-US"/>
              </w:rPr>
              <w:t>Medientechnik</w:t>
            </w:r>
          </w:p>
          <w:p w14:paraId="2F8E0F41" w14:textId="77777777" w:rsidR="00DB5AD4" w:rsidRPr="008B13F4" w:rsidRDefault="00DB5AD4" w:rsidP="008B13F4">
            <w:pPr>
              <w:pStyle w:val="Textkrper2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21" w:type="dxa"/>
          </w:tcPr>
          <w:p w14:paraId="77EC0DF9" w14:textId="77777777" w:rsidR="00DB5AD4" w:rsidRPr="008B13F4" w:rsidRDefault="00DB5AD4" w:rsidP="008B13F4">
            <w:pPr>
              <w:numPr>
                <w:ilvl w:val="1"/>
                <w:numId w:val="3"/>
              </w:numPr>
              <w:tabs>
                <w:tab w:val="clear" w:pos="1440"/>
                <w:tab w:val="num" w:pos="256"/>
              </w:tabs>
              <w:spacing w:line="276" w:lineRule="auto"/>
              <w:ind w:left="256" w:hanging="283"/>
              <w:rPr>
                <w:rFonts w:asciiTheme="minorHAnsi" w:hAnsiTheme="minorHAnsi" w:cstheme="minorHAnsi"/>
                <w:sz w:val="22"/>
                <w:szCs w:val="22"/>
              </w:rPr>
            </w:pPr>
            <w:r w:rsidRPr="008B13F4">
              <w:rPr>
                <w:rFonts w:asciiTheme="minorHAnsi" w:hAnsiTheme="minorHAnsi" w:cstheme="minorHAnsi"/>
                <w:sz w:val="22"/>
                <w:szCs w:val="22"/>
                <w:lang w:bidi="en-US"/>
              </w:rPr>
              <w:t xml:space="preserve">Der Gesellschaftsraum ist mit einer Leinwand und einem </w:t>
            </w:r>
            <w:proofErr w:type="spellStart"/>
            <w:r w:rsidRPr="008B13F4">
              <w:rPr>
                <w:rFonts w:asciiTheme="minorHAnsi" w:hAnsiTheme="minorHAnsi" w:cstheme="minorHAnsi"/>
                <w:sz w:val="22"/>
                <w:szCs w:val="22"/>
                <w:lang w:bidi="en-US"/>
              </w:rPr>
              <w:t>Beamer</w:t>
            </w:r>
            <w:proofErr w:type="spellEnd"/>
            <w:r w:rsidRPr="008B13F4">
              <w:rPr>
                <w:rFonts w:asciiTheme="minorHAnsi" w:hAnsiTheme="minorHAnsi" w:cstheme="minorHAnsi"/>
                <w:sz w:val="22"/>
                <w:szCs w:val="22"/>
                <w:lang w:bidi="en-US"/>
              </w:rPr>
              <w:t xml:space="preserve"> ausgestattet. Das Bedienpanel befindet sich auf der linken Seite (Blickrichtung Garten). </w:t>
            </w:r>
            <w:proofErr w:type="spellStart"/>
            <w:r w:rsidRPr="008B13F4">
              <w:rPr>
                <w:rFonts w:asciiTheme="minorHAnsi" w:hAnsiTheme="minorHAnsi" w:cstheme="minorHAnsi"/>
                <w:sz w:val="22"/>
                <w:szCs w:val="22"/>
                <w:lang w:bidi="en-US"/>
              </w:rPr>
              <w:t>Beamer</w:t>
            </w:r>
            <w:proofErr w:type="spellEnd"/>
            <w:r w:rsidRPr="008B13F4">
              <w:rPr>
                <w:rFonts w:asciiTheme="minorHAnsi" w:hAnsiTheme="minorHAnsi" w:cstheme="minorHAnsi"/>
                <w:sz w:val="22"/>
                <w:szCs w:val="22"/>
                <w:lang w:bidi="en-US"/>
              </w:rPr>
              <w:t xml:space="preserve"> und Leinwand müssen mit dem Technik-Schlüssel aktiviert werden – während der gesamten Nutzung der Medientechnik muss der Schlüssel eingesteckt bleiben. </w:t>
            </w:r>
          </w:p>
          <w:p w14:paraId="35E0EFBC" w14:textId="77777777" w:rsidR="00DB5AD4" w:rsidRPr="008B13F4" w:rsidRDefault="00DB5AD4" w:rsidP="008B13F4">
            <w:pPr>
              <w:numPr>
                <w:ilvl w:val="1"/>
                <w:numId w:val="3"/>
              </w:numPr>
              <w:tabs>
                <w:tab w:val="clear" w:pos="1440"/>
                <w:tab w:val="num" w:pos="256"/>
              </w:tabs>
              <w:spacing w:line="276" w:lineRule="auto"/>
              <w:ind w:left="256" w:hanging="283"/>
              <w:rPr>
                <w:rFonts w:asciiTheme="minorHAnsi" w:hAnsiTheme="minorHAnsi" w:cstheme="minorHAnsi"/>
                <w:sz w:val="22"/>
                <w:szCs w:val="22"/>
              </w:rPr>
            </w:pPr>
            <w:r w:rsidRPr="008B13F4">
              <w:rPr>
                <w:rFonts w:asciiTheme="minorHAnsi" w:hAnsiTheme="minorHAnsi" w:cstheme="minorHAnsi"/>
                <w:sz w:val="22"/>
                <w:szCs w:val="22"/>
                <w:lang w:bidi="en-US"/>
              </w:rPr>
              <w:t>Es steht kein PC zur Verfügung – es muss ein eigener Laptop genutzt werden.</w:t>
            </w:r>
          </w:p>
          <w:p w14:paraId="1159D6E4" w14:textId="77777777" w:rsidR="00DB5AD4" w:rsidRPr="008B13F4" w:rsidRDefault="00DB5AD4" w:rsidP="008B13F4">
            <w:pPr>
              <w:numPr>
                <w:ilvl w:val="1"/>
                <w:numId w:val="3"/>
              </w:numPr>
              <w:tabs>
                <w:tab w:val="clear" w:pos="1440"/>
                <w:tab w:val="num" w:pos="256"/>
              </w:tabs>
              <w:spacing w:line="276" w:lineRule="auto"/>
              <w:ind w:left="256" w:hanging="283"/>
              <w:rPr>
                <w:rFonts w:asciiTheme="minorHAnsi" w:hAnsiTheme="minorHAnsi" w:cstheme="minorHAnsi"/>
                <w:sz w:val="22"/>
                <w:szCs w:val="22"/>
              </w:rPr>
            </w:pPr>
            <w:r w:rsidRPr="008B13F4">
              <w:rPr>
                <w:rFonts w:asciiTheme="minorHAnsi" w:hAnsiTheme="minorHAnsi" w:cstheme="minorHAnsi"/>
                <w:sz w:val="22"/>
                <w:szCs w:val="22"/>
                <w:lang w:bidi="en-US"/>
              </w:rPr>
              <w:t xml:space="preserve">Kabel (HDMI und COM) zur Verbindung des Laptops mit dem </w:t>
            </w:r>
            <w:proofErr w:type="spellStart"/>
            <w:r w:rsidRPr="008B13F4">
              <w:rPr>
                <w:rFonts w:asciiTheme="minorHAnsi" w:hAnsiTheme="minorHAnsi" w:cstheme="minorHAnsi"/>
                <w:sz w:val="22"/>
                <w:szCs w:val="22"/>
                <w:lang w:bidi="en-US"/>
              </w:rPr>
              <w:t>Beamer</w:t>
            </w:r>
            <w:proofErr w:type="spellEnd"/>
            <w:r w:rsidRPr="008B13F4">
              <w:rPr>
                <w:rFonts w:asciiTheme="minorHAnsi" w:hAnsiTheme="minorHAnsi" w:cstheme="minorHAnsi"/>
                <w:sz w:val="22"/>
                <w:szCs w:val="22"/>
                <w:lang w:bidi="en-US"/>
              </w:rPr>
              <w:t xml:space="preserve"> sind in der Abstellkammer hinterlegt (durchsichtige UMA-Plastiktüte). Bitte achten Sie darauf, die Kabel nach der Nutzung wieder in der Abstellkammer für die nächsten Nutzer zu hinterlegen.</w:t>
            </w:r>
            <w:r w:rsidRPr="008B13F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DB5AD4" w:rsidRPr="008B13F4" w14:paraId="28126C34" w14:textId="77777777" w:rsidTr="00E34778">
        <w:trPr>
          <w:jc w:val="center"/>
        </w:trPr>
        <w:tc>
          <w:tcPr>
            <w:tcW w:w="1843" w:type="dxa"/>
          </w:tcPr>
          <w:p w14:paraId="0E8B77A3" w14:textId="77777777" w:rsidR="00DB5AD4" w:rsidRPr="008B13F4" w:rsidRDefault="00DB5AD4" w:rsidP="008B13F4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B13F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Reinigung/ Möbel</w:t>
            </w:r>
            <w:r w:rsidRPr="008B13F4">
              <w:rPr>
                <w:rFonts w:asciiTheme="minorHAnsi" w:hAnsiTheme="minorHAnsi" w:cstheme="minorHAnsi"/>
                <w:b/>
                <w:sz w:val="22"/>
                <w:szCs w:val="22"/>
              </w:rPr>
              <w:t>aufstellung</w:t>
            </w:r>
          </w:p>
        </w:tc>
        <w:tc>
          <w:tcPr>
            <w:tcW w:w="8221" w:type="dxa"/>
          </w:tcPr>
          <w:p w14:paraId="17796B34" w14:textId="77777777" w:rsidR="00DB5AD4" w:rsidRPr="008B13F4" w:rsidRDefault="00DB5AD4" w:rsidP="008B13F4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B13F4">
              <w:rPr>
                <w:rFonts w:asciiTheme="minorHAnsi" w:hAnsiTheme="minorHAnsi" w:cstheme="minorHAnsi"/>
                <w:sz w:val="22"/>
                <w:szCs w:val="22"/>
              </w:rPr>
              <w:t xml:space="preserve">Die Räumlichkeiten und die Küche sind nach Benutzung in gereinigtem Zustand zu hinterlassen; alle Möbel müssen gereinigt an ihrem ursprünglichen Platz stehen. Der Fußboden ist zu kehren und ggfs. feucht zu wischen; Reinigungsmaterial (Besen, Schaufel, Mopp) befinden sich in der Abstellkammer am Eingang des Begegnungsteils. </w:t>
            </w:r>
          </w:p>
        </w:tc>
      </w:tr>
      <w:tr w:rsidR="00DB5AD4" w:rsidRPr="008B13F4" w14:paraId="0609ED81" w14:textId="77777777" w:rsidTr="00E34778">
        <w:trPr>
          <w:jc w:val="center"/>
        </w:trPr>
        <w:tc>
          <w:tcPr>
            <w:tcW w:w="1843" w:type="dxa"/>
          </w:tcPr>
          <w:p w14:paraId="65CDD736" w14:textId="77777777" w:rsidR="00DB5AD4" w:rsidRPr="008B13F4" w:rsidRDefault="00DB5AD4" w:rsidP="008B13F4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B13F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Geräte </w:t>
            </w:r>
          </w:p>
          <w:p w14:paraId="24C62808" w14:textId="77777777" w:rsidR="00DB5AD4" w:rsidRPr="008B13F4" w:rsidRDefault="00DB5AD4" w:rsidP="008B13F4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8221" w:type="dxa"/>
          </w:tcPr>
          <w:p w14:paraId="60FA8695" w14:textId="77170609" w:rsidR="00DB5AD4" w:rsidRPr="008B13F4" w:rsidRDefault="00DB5AD4" w:rsidP="008B13F4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B13F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Kaffeemaschine, Herd/Backofen, Spülmaschine und Kühlschränke, etc. bitte sorgfältig benutzen und </w:t>
            </w:r>
            <w:r w:rsidR="008B13F4" w:rsidRPr="008B13F4">
              <w:rPr>
                <w:rFonts w:asciiTheme="minorHAnsi" w:hAnsiTheme="minorHAnsi" w:cstheme="minorHAnsi"/>
                <w:bCs/>
                <w:sz w:val="22"/>
                <w:szCs w:val="22"/>
              </w:rPr>
              <w:t>nach dem Gebrauch</w:t>
            </w:r>
            <w:r w:rsidRPr="008B13F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sauber und aufgeräumt hinterlassen.</w:t>
            </w:r>
          </w:p>
        </w:tc>
      </w:tr>
      <w:tr w:rsidR="00DB5AD4" w:rsidRPr="008B13F4" w14:paraId="196196E5" w14:textId="77777777" w:rsidTr="00E34778">
        <w:trPr>
          <w:jc w:val="center"/>
        </w:trPr>
        <w:tc>
          <w:tcPr>
            <w:tcW w:w="1843" w:type="dxa"/>
          </w:tcPr>
          <w:p w14:paraId="45E92C81" w14:textId="77777777" w:rsidR="00DB5AD4" w:rsidRPr="008B13F4" w:rsidRDefault="00DB5AD4" w:rsidP="008B13F4">
            <w:pPr>
              <w:pStyle w:val="Textkrper2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B13F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Inventar</w:t>
            </w:r>
          </w:p>
        </w:tc>
        <w:tc>
          <w:tcPr>
            <w:tcW w:w="8221" w:type="dxa"/>
          </w:tcPr>
          <w:p w14:paraId="1D5D2503" w14:textId="77777777" w:rsidR="00DB5AD4" w:rsidRPr="008B13F4" w:rsidRDefault="00DB5AD4" w:rsidP="008B13F4">
            <w:pPr>
              <w:pStyle w:val="Textkrper2"/>
              <w:spacing w:line="276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8B13F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Bitte Geschirr, Gläser und Besteck </w:t>
            </w:r>
            <w:r w:rsidRPr="008B13F4">
              <w:rPr>
                <w:rFonts w:asciiTheme="minorHAnsi" w:hAnsiTheme="minorHAnsi" w:cstheme="minorHAnsi"/>
                <w:sz w:val="22"/>
                <w:szCs w:val="22"/>
              </w:rPr>
              <w:t>gespült und sortiert in den Schrank räumen.</w:t>
            </w:r>
          </w:p>
        </w:tc>
      </w:tr>
      <w:tr w:rsidR="00DB5AD4" w:rsidRPr="008B13F4" w14:paraId="2E52A79C" w14:textId="77777777" w:rsidTr="00E34778">
        <w:trPr>
          <w:jc w:val="center"/>
        </w:trPr>
        <w:tc>
          <w:tcPr>
            <w:tcW w:w="1843" w:type="dxa"/>
          </w:tcPr>
          <w:p w14:paraId="4FE68883" w14:textId="77777777" w:rsidR="00DB5AD4" w:rsidRPr="008B13F4" w:rsidRDefault="00DB5AD4" w:rsidP="008B13F4">
            <w:pPr>
              <w:pStyle w:val="Textkrper2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B13F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Abfall</w:t>
            </w:r>
          </w:p>
        </w:tc>
        <w:tc>
          <w:tcPr>
            <w:tcW w:w="8221" w:type="dxa"/>
          </w:tcPr>
          <w:p w14:paraId="5A0FE1B4" w14:textId="77777777" w:rsidR="00DB5AD4" w:rsidRPr="008B13F4" w:rsidRDefault="00DB5AD4" w:rsidP="008B13F4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B13F4">
              <w:rPr>
                <w:rFonts w:asciiTheme="minorHAnsi" w:hAnsiTheme="minorHAnsi" w:cstheme="minorHAnsi"/>
                <w:sz w:val="22"/>
                <w:szCs w:val="22"/>
              </w:rPr>
              <w:t>Bitte entsorgen Sie den Abfall in den Mülltonnen im Hof (bitte Mülltrennung beachten)</w:t>
            </w:r>
            <w:r w:rsidRPr="008B13F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</w:t>
            </w:r>
          </w:p>
        </w:tc>
      </w:tr>
      <w:tr w:rsidR="00DB5AD4" w:rsidRPr="008B13F4" w14:paraId="681AE403" w14:textId="77777777" w:rsidTr="00E34778">
        <w:trPr>
          <w:jc w:val="center"/>
        </w:trPr>
        <w:tc>
          <w:tcPr>
            <w:tcW w:w="1843" w:type="dxa"/>
          </w:tcPr>
          <w:p w14:paraId="33F4D0C2" w14:textId="77777777" w:rsidR="00DB5AD4" w:rsidRPr="008B13F4" w:rsidRDefault="00DB5AD4" w:rsidP="008B13F4">
            <w:pPr>
              <w:pStyle w:val="Textkrper2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B13F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Lebensmittel</w:t>
            </w:r>
          </w:p>
        </w:tc>
        <w:tc>
          <w:tcPr>
            <w:tcW w:w="8221" w:type="dxa"/>
          </w:tcPr>
          <w:p w14:paraId="51F96816" w14:textId="77777777" w:rsidR="00DB5AD4" w:rsidRPr="008B13F4" w:rsidRDefault="00DB5AD4" w:rsidP="008B13F4">
            <w:pPr>
              <w:pStyle w:val="Textkrper2"/>
              <w:spacing w:line="276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8B13F4">
              <w:rPr>
                <w:rFonts w:asciiTheme="minorHAnsi" w:hAnsiTheme="minorHAnsi" w:cstheme="minorHAnsi"/>
                <w:bCs/>
                <w:sz w:val="22"/>
                <w:szCs w:val="22"/>
              </w:rPr>
              <w:t>Bitte a</w:t>
            </w:r>
            <w:r w:rsidRPr="008B13F4">
              <w:rPr>
                <w:rFonts w:asciiTheme="minorHAnsi" w:hAnsiTheme="minorHAnsi" w:cstheme="minorHAnsi"/>
                <w:sz w:val="22"/>
                <w:szCs w:val="22"/>
              </w:rPr>
              <w:t>chten Sie darauf, dass Sie ihre Lebensmittelreste/Getränke unmittelbar nach Ende Ihrer Veranstaltung wieder mitnehmen oder entsorgen.</w:t>
            </w:r>
          </w:p>
        </w:tc>
      </w:tr>
      <w:tr w:rsidR="00DB5AD4" w:rsidRPr="008B13F4" w14:paraId="34645274" w14:textId="77777777" w:rsidTr="00E34778">
        <w:trPr>
          <w:jc w:val="center"/>
        </w:trPr>
        <w:tc>
          <w:tcPr>
            <w:tcW w:w="1843" w:type="dxa"/>
          </w:tcPr>
          <w:p w14:paraId="6AAA46FD" w14:textId="77777777" w:rsidR="00DB5AD4" w:rsidRPr="008B13F4" w:rsidRDefault="00DB5AD4" w:rsidP="008B13F4">
            <w:pPr>
              <w:spacing w:line="276" w:lineRule="auto"/>
              <w:ind w:right="-28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B13F4">
              <w:rPr>
                <w:rFonts w:asciiTheme="minorHAnsi" w:hAnsiTheme="minorHAnsi" w:cstheme="minorHAnsi"/>
                <w:b/>
                <w:sz w:val="22"/>
                <w:szCs w:val="22"/>
              </w:rPr>
              <w:t>Schäden</w:t>
            </w:r>
          </w:p>
          <w:p w14:paraId="21725A70" w14:textId="77777777" w:rsidR="00DB5AD4" w:rsidRPr="008B13F4" w:rsidRDefault="00DB5AD4" w:rsidP="008B13F4">
            <w:pPr>
              <w:pStyle w:val="Textkrper2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21" w:type="dxa"/>
          </w:tcPr>
          <w:p w14:paraId="3B043E33" w14:textId="77777777" w:rsidR="00DB5AD4" w:rsidRPr="008B13F4" w:rsidRDefault="00DB5AD4" w:rsidP="008B13F4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B13F4">
              <w:rPr>
                <w:rFonts w:asciiTheme="minorHAnsi" w:hAnsiTheme="minorHAnsi" w:cstheme="minorHAnsi"/>
                <w:sz w:val="22"/>
                <w:szCs w:val="22"/>
              </w:rPr>
              <w:t>Sollte eines der Geräte defekt oder ein Schaden in den von Ihnen benutzten Räumen entstanden sein, informieren Sie bitte unverzüglich nach Ihrer Veranstaltung</w:t>
            </w:r>
          </w:p>
          <w:p w14:paraId="2CD2F741" w14:textId="77777777" w:rsidR="00DB5AD4" w:rsidRPr="008B13F4" w:rsidRDefault="00DB5AD4" w:rsidP="008B13F4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B13F4">
              <w:rPr>
                <w:rFonts w:asciiTheme="minorHAnsi" w:hAnsiTheme="minorHAnsi" w:cstheme="minorHAnsi"/>
                <w:sz w:val="22"/>
                <w:szCs w:val="22"/>
              </w:rPr>
              <w:t>die  Hausverwaltung des Gästehauses (</w:t>
            </w:r>
            <w:hyperlink r:id="rId8" w:history="1">
              <w:r w:rsidRPr="008B13F4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guesthouse@uni-mannheim.de</w:t>
              </w:r>
            </w:hyperlink>
            <w:r w:rsidRPr="008B13F4">
              <w:rPr>
                <w:rFonts w:asciiTheme="minorHAnsi" w:hAnsiTheme="minorHAnsi" w:cstheme="minorHAnsi"/>
                <w:sz w:val="22"/>
                <w:szCs w:val="22"/>
              </w:rPr>
              <w:t xml:space="preserve"> / Tel 181 3222).</w:t>
            </w:r>
          </w:p>
        </w:tc>
      </w:tr>
      <w:tr w:rsidR="00DB5AD4" w:rsidRPr="008B13F4" w14:paraId="222977DE" w14:textId="77777777" w:rsidTr="00E34778">
        <w:trPr>
          <w:jc w:val="center"/>
        </w:trPr>
        <w:tc>
          <w:tcPr>
            <w:tcW w:w="1843" w:type="dxa"/>
          </w:tcPr>
          <w:p w14:paraId="07BBFDD1" w14:textId="77777777" w:rsidR="00DB5AD4" w:rsidRPr="008B13F4" w:rsidRDefault="00DB5AD4" w:rsidP="008B13F4">
            <w:pPr>
              <w:spacing w:line="276" w:lineRule="auto"/>
              <w:ind w:right="-284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B13F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Schlüssel</w:t>
            </w:r>
          </w:p>
        </w:tc>
        <w:tc>
          <w:tcPr>
            <w:tcW w:w="8221" w:type="dxa"/>
          </w:tcPr>
          <w:p w14:paraId="5204EDF4" w14:textId="7526BAFC" w:rsidR="00DB5AD4" w:rsidRPr="008B13F4" w:rsidRDefault="00DB5AD4" w:rsidP="008B13F4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B13F4">
              <w:rPr>
                <w:rFonts w:asciiTheme="minorHAnsi" w:hAnsiTheme="minorHAnsi" w:cstheme="minorHAnsi"/>
                <w:sz w:val="22"/>
                <w:szCs w:val="22"/>
              </w:rPr>
              <w:t xml:space="preserve">Die Schlüssel sind nach den Aufräumarbeiten bei der Hausverwaltung/ Welcome Center persönlich </w:t>
            </w:r>
            <w:r w:rsidR="008B13F4" w:rsidRPr="008B13F4">
              <w:rPr>
                <w:rFonts w:asciiTheme="minorHAnsi" w:hAnsiTheme="minorHAnsi" w:cstheme="minorHAnsi"/>
                <w:sz w:val="22"/>
                <w:szCs w:val="22"/>
              </w:rPr>
              <w:t>zurückzugeben</w:t>
            </w:r>
            <w:r w:rsidRPr="008B13F4">
              <w:rPr>
                <w:rFonts w:asciiTheme="minorHAnsi" w:hAnsiTheme="minorHAnsi" w:cstheme="minorHAnsi"/>
                <w:sz w:val="22"/>
                <w:szCs w:val="22"/>
              </w:rPr>
              <w:t>. Bitte vereinbaren</w:t>
            </w:r>
            <w:r w:rsidR="008B13F4">
              <w:rPr>
                <w:rFonts w:asciiTheme="minorHAnsi" w:hAnsiTheme="minorHAnsi" w:cstheme="minorHAnsi"/>
                <w:sz w:val="22"/>
                <w:szCs w:val="22"/>
              </w:rPr>
              <w:t xml:space="preserve"> Sie einen Termin</w:t>
            </w:r>
            <w:r w:rsidRPr="008B13F4">
              <w:rPr>
                <w:rFonts w:asciiTheme="minorHAnsi" w:hAnsiTheme="minorHAnsi" w:cstheme="minorHAnsi"/>
                <w:sz w:val="22"/>
                <w:szCs w:val="22"/>
              </w:rPr>
              <w:t>!</w:t>
            </w:r>
          </w:p>
        </w:tc>
      </w:tr>
    </w:tbl>
    <w:p w14:paraId="0E49DDF7" w14:textId="77777777" w:rsidR="008B13F4" w:rsidRDefault="008B13F4" w:rsidP="008B13F4">
      <w:pPr>
        <w:ind w:right="-427"/>
        <w:jc w:val="center"/>
        <w:rPr>
          <w:rFonts w:asciiTheme="minorHAnsi" w:hAnsiTheme="minorHAnsi" w:cstheme="minorHAnsi"/>
          <w:b/>
          <w:i/>
          <w:sz w:val="28"/>
          <w:szCs w:val="28"/>
          <w:u w:val="single"/>
          <w:lang w:val="en-GB"/>
        </w:rPr>
      </w:pPr>
    </w:p>
    <w:p w14:paraId="019DD59C" w14:textId="77777777" w:rsidR="008B13F4" w:rsidRDefault="008B13F4" w:rsidP="008B13F4">
      <w:pPr>
        <w:ind w:right="-427"/>
        <w:jc w:val="center"/>
        <w:rPr>
          <w:rFonts w:asciiTheme="minorHAnsi" w:hAnsiTheme="minorHAnsi" w:cstheme="minorHAnsi"/>
          <w:b/>
          <w:i/>
          <w:sz w:val="28"/>
          <w:szCs w:val="28"/>
          <w:u w:val="single"/>
          <w:lang w:val="en-GB"/>
        </w:rPr>
      </w:pPr>
    </w:p>
    <w:sectPr w:rsidR="008B13F4" w:rsidSect="00ED0933">
      <w:headerReference w:type="default" r:id="rId9"/>
      <w:pgSz w:w="11906" w:h="16838"/>
      <w:pgMar w:top="142" w:right="991" w:bottom="28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6BF01E" w14:textId="77777777" w:rsidR="002D445B" w:rsidRDefault="002D445B">
      <w:r>
        <w:separator/>
      </w:r>
    </w:p>
  </w:endnote>
  <w:endnote w:type="continuationSeparator" w:id="0">
    <w:p w14:paraId="0AF73D89" w14:textId="77777777" w:rsidR="002D445B" w:rsidRDefault="002D44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gfa Rotis Semi Serif">
    <w:altName w:val="Calibri"/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17D4F5" w14:textId="77777777" w:rsidR="002D445B" w:rsidRDefault="002D445B">
      <w:r>
        <w:separator/>
      </w:r>
    </w:p>
  </w:footnote>
  <w:footnote w:type="continuationSeparator" w:id="0">
    <w:p w14:paraId="7D915698" w14:textId="77777777" w:rsidR="002D445B" w:rsidRDefault="002D44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A7E454" w14:textId="77777777" w:rsidR="00CB5934" w:rsidRDefault="005463E0" w:rsidP="00CB5934">
    <w:pPr>
      <w:pStyle w:val="Kopfzeil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B7EC116" wp14:editId="577B766E">
          <wp:simplePos x="0" y="0"/>
          <wp:positionH relativeFrom="margin">
            <wp:posOffset>-342900</wp:posOffset>
          </wp:positionH>
          <wp:positionV relativeFrom="paragraph">
            <wp:posOffset>-186055</wp:posOffset>
          </wp:positionV>
          <wp:extent cx="2423160" cy="555625"/>
          <wp:effectExtent l="0" t="0" r="0" b="0"/>
          <wp:wrapNone/>
          <wp:docPr id="2" name="Grafik 2" descr="UNI_MA_Logo_DE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3" descr="UNI_MA_Logo_DE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8265" b="27942"/>
                  <a:stretch>
                    <a:fillRect/>
                  </a:stretch>
                </pic:blipFill>
                <pic:spPr bwMode="auto">
                  <a:xfrm>
                    <a:off x="0" y="0"/>
                    <a:ext cx="2423160" cy="555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CEF17EB" w14:textId="77777777" w:rsidR="001B4CFD" w:rsidRPr="00CB5934" w:rsidRDefault="001B4CFD" w:rsidP="00CB593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856329"/>
    <w:multiLevelType w:val="hybridMultilevel"/>
    <w:tmpl w:val="F4B68DEC"/>
    <w:lvl w:ilvl="0" w:tplc="0407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0780D26"/>
    <w:multiLevelType w:val="hybridMultilevel"/>
    <w:tmpl w:val="56CE6EA0"/>
    <w:lvl w:ilvl="0" w:tplc="0407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F7298B"/>
    <w:multiLevelType w:val="hybridMultilevel"/>
    <w:tmpl w:val="01905A7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4D7369"/>
    <w:multiLevelType w:val="hybridMultilevel"/>
    <w:tmpl w:val="CA76A704"/>
    <w:lvl w:ilvl="0" w:tplc="0407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de-DE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0" w:nlCheck="1" w:checkStyle="0"/>
  <w:activeWritingStyle w:appName="MSWord" w:lang="de-DE" w:vendorID="64" w:dllVersion="0" w:nlCheck="1" w:checkStyle="0"/>
  <w:activeWritingStyle w:appName="MSWord" w:lang="en-US" w:vendorID="64" w:dllVersion="0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5300"/>
    <w:rsid w:val="00067EEA"/>
    <w:rsid w:val="00094830"/>
    <w:rsid w:val="000B201D"/>
    <w:rsid w:val="000E250B"/>
    <w:rsid w:val="00107EB9"/>
    <w:rsid w:val="00141DF2"/>
    <w:rsid w:val="001614AC"/>
    <w:rsid w:val="00177B1C"/>
    <w:rsid w:val="001B4CFD"/>
    <w:rsid w:val="001C5313"/>
    <w:rsid w:val="001D3826"/>
    <w:rsid w:val="001E70BE"/>
    <w:rsid w:val="00220A44"/>
    <w:rsid w:val="00283BF3"/>
    <w:rsid w:val="002D445B"/>
    <w:rsid w:val="002E69CC"/>
    <w:rsid w:val="002F618B"/>
    <w:rsid w:val="0031160A"/>
    <w:rsid w:val="003341F5"/>
    <w:rsid w:val="0034044A"/>
    <w:rsid w:val="00356CB8"/>
    <w:rsid w:val="00372F95"/>
    <w:rsid w:val="003A4B62"/>
    <w:rsid w:val="003E3D11"/>
    <w:rsid w:val="004522D2"/>
    <w:rsid w:val="00460537"/>
    <w:rsid w:val="004D3477"/>
    <w:rsid w:val="005020E9"/>
    <w:rsid w:val="005145CD"/>
    <w:rsid w:val="005463E0"/>
    <w:rsid w:val="00547D17"/>
    <w:rsid w:val="005C0980"/>
    <w:rsid w:val="00617289"/>
    <w:rsid w:val="00683CFD"/>
    <w:rsid w:val="006912E6"/>
    <w:rsid w:val="006B2604"/>
    <w:rsid w:val="00717473"/>
    <w:rsid w:val="00752920"/>
    <w:rsid w:val="007746C8"/>
    <w:rsid w:val="00776E93"/>
    <w:rsid w:val="00782900"/>
    <w:rsid w:val="00885EE9"/>
    <w:rsid w:val="008B13F4"/>
    <w:rsid w:val="008B2B76"/>
    <w:rsid w:val="008C45E4"/>
    <w:rsid w:val="008F7C84"/>
    <w:rsid w:val="00916E93"/>
    <w:rsid w:val="00973E4E"/>
    <w:rsid w:val="009D000E"/>
    <w:rsid w:val="00A31F8B"/>
    <w:rsid w:val="00A421E7"/>
    <w:rsid w:val="00A54C10"/>
    <w:rsid w:val="00AD5300"/>
    <w:rsid w:val="00AF2FBA"/>
    <w:rsid w:val="00B01831"/>
    <w:rsid w:val="00B13994"/>
    <w:rsid w:val="00BC7432"/>
    <w:rsid w:val="00C00CBF"/>
    <w:rsid w:val="00C02D31"/>
    <w:rsid w:val="00C1672F"/>
    <w:rsid w:val="00C20D6E"/>
    <w:rsid w:val="00C343CC"/>
    <w:rsid w:val="00C34BDD"/>
    <w:rsid w:val="00C60559"/>
    <w:rsid w:val="00C61F09"/>
    <w:rsid w:val="00C64906"/>
    <w:rsid w:val="00C655E5"/>
    <w:rsid w:val="00C86AA3"/>
    <w:rsid w:val="00CB4442"/>
    <w:rsid w:val="00CB5934"/>
    <w:rsid w:val="00CE76E2"/>
    <w:rsid w:val="00D41C2F"/>
    <w:rsid w:val="00D476AD"/>
    <w:rsid w:val="00D533E8"/>
    <w:rsid w:val="00D63C93"/>
    <w:rsid w:val="00D92DAE"/>
    <w:rsid w:val="00DA132F"/>
    <w:rsid w:val="00DB5AD4"/>
    <w:rsid w:val="00DD43C1"/>
    <w:rsid w:val="00E22A38"/>
    <w:rsid w:val="00E869A4"/>
    <w:rsid w:val="00EA26E3"/>
    <w:rsid w:val="00EC6C15"/>
    <w:rsid w:val="00ED0933"/>
    <w:rsid w:val="00ED1B3F"/>
    <w:rsid w:val="00FC6126"/>
    <w:rsid w:val="00FE6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  <w14:docId w14:val="3CDDB11D"/>
  <w15:docId w15:val="{C911FE5E-910B-48AA-AFEC-DB02E1887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link w:val="berschrift1Zchn"/>
    <w:uiPriority w:val="9"/>
    <w:qFormat/>
    <w:rsid w:val="00A421E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berschrift3">
    <w:name w:val="heading 3"/>
    <w:basedOn w:val="Standard"/>
    <w:next w:val="Standard"/>
    <w:link w:val="berschrift3Zchn"/>
    <w:semiHidden/>
    <w:unhideWhenUsed/>
    <w:qFormat/>
    <w:rsid w:val="00FC612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AD5300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AD5300"/>
    <w:pPr>
      <w:tabs>
        <w:tab w:val="center" w:pos="4536"/>
        <w:tab w:val="right" w:pos="9072"/>
      </w:tabs>
    </w:pPr>
  </w:style>
  <w:style w:type="paragraph" w:styleId="Textkrper2">
    <w:name w:val="Body Text 2"/>
    <w:basedOn w:val="Standard"/>
    <w:link w:val="Textkrper2Zchn"/>
    <w:rsid w:val="003A4B62"/>
    <w:pPr>
      <w:spacing w:line="360" w:lineRule="auto"/>
      <w:jc w:val="both"/>
    </w:pPr>
    <w:rPr>
      <w:rFonts w:ascii="Agfa Rotis Semi Serif" w:hAnsi="Agfa Rotis Semi Serif"/>
      <w:szCs w:val="20"/>
    </w:rPr>
  </w:style>
  <w:style w:type="table" w:styleId="Tabellenraster">
    <w:name w:val="Table Grid"/>
    <w:basedOn w:val="NormaleTabelle"/>
    <w:rsid w:val="00B018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rsid w:val="006B260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6B2604"/>
    <w:rPr>
      <w:rFonts w:ascii="Tahoma" w:hAnsi="Tahoma" w:cs="Tahoma"/>
      <w:sz w:val="16"/>
      <w:szCs w:val="16"/>
    </w:rPr>
  </w:style>
  <w:style w:type="character" w:customStyle="1" w:styleId="KopfzeileZchn">
    <w:name w:val="Kopfzeile Zchn"/>
    <w:link w:val="Kopfzeile"/>
    <w:uiPriority w:val="99"/>
    <w:rsid w:val="00CB5934"/>
    <w:rPr>
      <w:sz w:val="24"/>
      <w:szCs w:val="24"/>
    </w:rPr>
  </w:style>
  <w:style w:type="paragraph" w:styleId="berarbeitung">
    <w:name w:val="Revision"/>
    <w:hidden/>
    <w:uiPriority w:val="99"/>
    <w:semiHidden/>
    <w:rsid w:val="00141DF2"/>
    <w:rPr>
      <w:sz w:val="24"/>
      <w:szCs w:val="24"/>
    </w:rPr>
  </w:style>
  <w:style w:type="character" w:styleId="Hyperlink">
    <w:name w:val="Hyperlink"/>
    <w:basedOn w:val="Absatz-Standardschriftart"/>
    <w:unhideWhenUsed/>
    <w:rsid w:val="008F7C84"/>
    <w:rPr>
      <w:color w:val="0000FF" w:themeColor="hyperlink"/>
      <w:u w:val="singl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A421E7"/>
    <w:rPr>
      <w:b/>
      <w:bCs/>
      <w:kern w:val="36"/>
      <w:sz w:val="48"/>
      <w:szCs w:val="48"/>
    </w:rPr>
  </w:style>
  <w:style w:type="paragraph" w:styleId="Listenabsatz">
    <w:name w:val="List Paragraph"/>
    <w:basedOn w:val="Standard"/>
    <w:uiPriority w:val="34"/>
    <w:qFormat/>
    <w:rsid w:val="00DD43C1"/>
    <w:pPr>
      <w:ind w:left="720"/>
      <w:contextualSpacing/>
    </w:pPr>
  </w:style>
  <w:style w:type="character" w:customStyle="1" w:styleId="Textkrper2Zchn">
    <w:name w:val="Textkörper 2 Zchn"/>
    <w:basedOn w:val="Absatz-Standardschriftart"/>
    <w:link w:val="Textkrper2"/>
    <w:rsid w:val="009D000E"/>
    <w:rPr>
      <w:rFonts w:ascii="Agfa Rotis Semi Serif" w:hAnsi="Agfa Rotis Semi Serif"/>
      <w:sz w:val="24"/>
    </w:rPr>
  </w:style>
  <w:style w:type="character" w:customStyle="1" w:styleId="berschrift3Zchn">
    <w:name w:val="Überschrift 3 Zchn"/>
    <w:basedOn w:val="Absatz-Standardschriftart"/>
    <w:link w:val="berschrift3"/>
    <w:semiHidden/>
    <w:rsid w:val="00FC612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177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uesthouse@uni-mannheim.d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A8ED85-DFD1-454A-8ABB-AF6FC65D31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454</Words>
  <Characters>3397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Nutzung von Räumlichkeiten/ Begegnungsteil</vt:lpstr>
    </vt:vector>
  </TitlesOfParts>
  <Company>Uni-Mannheim</Company>
  <LinksUpToDate>false</LinksUpToDate>
  <CharactersWithSpaces>3844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Nutzung von Räumlichkeiten/ Begegnungsteil</dc:title>
  <dc:creator>werry</dc:creator>
  <cp:lastModifiedBy>Solrun Maria Graham-Parker</cp:lastModifiedBy>
  <cp:revision>3</cp:revision>
  <cp:lastPrinted>2019-02-27T11:59:00Z</cp:lastPrinted>
  <dcterms:created xsi:type="dcterms:W3CDTF">2022-05-30T14:01:00Z</dcterms:created>
  <dcterms:modified xsi:type="dcterms:W3CDTF">2022-05-30T14:11:00Z</dcterms:modified>
</cp:coreProperties>
</file>